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74" w:rsidRPr="00E23D28" w:rsidRDefault="00022E74" w:rsidP="00022E74">
      <w:pPr>
        <w:ind w:right="-900"/>
        <w:jc w:val="center"/>
        <w:rPr>
          <w:b/>
          <w:sz w:val="20"/>
          <w:szCs w:val="20"/>
          <w:lang w:val="ro-RO"/>
        </w:rPr>
      </w:pPr>
      <w:r>
        <w:br/>
      </w:r>
      <w:r>
        <w:br/>
      </w:r>
      <w:r w:rsidRPr="00E23D28">
        <w:rPr>
          <w:color w:val="000000"/>
          <w:sz w:val="20"/>
          <w:szCs w:val="20"/>
          <w:lang w:val="ro-RO"/>
        </w:rPr>
        <w:br/>
      </w:r>
      <w:r w:rsidRPr="00E23D28">
        <w:rPr>
          <w:b/>
          <w:sz w:val="20"/>
          <w:szCs w:val="20"/>
          <w:lang w:val="ro-RO"/>
        </w:rPr>
        <w:t>LISTA PERSOANELOR RESPONSABILE DE CONDAMNAREA MOLDOVEI DE CĂTRE</w:t>
      </w:r>
    </w:p>
    <w:p w:rsidR="00022E74" w:rsidRPr="00E23D28" w:rsidRDefault="00022E74" w:rsidP="00022E74">
      <w:pPr>
        <w:ind w:left="-900" w:right="-900"/>
        <w:jc w:val="center"/>
        <w:rPr>
          <w:b/>
          <w:sz w:val="20"/>
          <w:szCs w:val="20"/>
          <w:lang w:val="ro-RO"/>
        </w:rPr>
      </w:pPr>
      <w:r w:rsidRPr="00E23D28">
        <w:rPr>
          <w:b/>
          <w:sz w:val="20"/>
          <w:szCs w:val="20"/>
          <w:lang w:val="ro-RO"/>
        </w:rPr>
        <w:t>CURTEA EUROPEANĂ A DREPTURILOR OMULUI</w:t>
      </w:r>
    </w:p>
    <w:p w:rsidR="00022E74" w:rsidRPr="00E23D28" w:rsidRDefault="00022E74" w:rsidP="00022E74">
      <w:pPr>
        <w:tabs>
          <w:tab w:val="left" w:pos="11062"/>
        </w:tabs>
        <w:ind w:left="9180" w:right="-900"/>
        <w:jc w:val="center"/>
        <w:rPr>
          <w:sz w:val="20"/>
          <w:szCs w:val="20"/>
          <w:lang w:val="ro-RO"/>
        </w:rPr>
      </w:pPr>
    </w:p>
    <w:p w:rsidR="00022E74" w:rsidRPr="00E23D28" w:rsidRDefault="00022E74" w:rsidP="00022E74">
      <w:pPr>
        <w:ind w:left="9180" w:right="-900"/>
        <w:jc w:val="center"/>
        <w:rPr>
          <w:sz w:val="20"/>
          <w:szCs w:val="20"/>
          <w:lang w:val="ro-RO"/>
        </w:rPr>
      </w:pPr>
      <w:r w:rsidRPr="00E23D28">
        <w:rPr>
          <w:sz w:val="20"/>
          <w:szCs w:val="20"/>
          <w:lang w:val="ro-RO"/>
        </w:rPr>
        <w:t>Chişinău, ianuarie 2018</w:t>
      </w:r>
    </w:p>
    <w:p w:rsidR="00022E74" w:rsidRPr="00E23D28" w:rsidRDefault="00022E74" w:rsidP="00022E74">
      <w:pPr>
        <w:ind w:right="-900"/>
        <w:jc w:val="center"/>
        <w:rPr>
          <w:b/>
          <w:sz w:val="20"/>
          <w:szCs w:val="20"/>
          <w:lang w:val="ro-RO"/>
        </w:rPr>
      </w:pPr>
    </w:p>
    <w:p w:rsidR="00022E74" w:rsidRDefault="00022E74" w:rsidP="00022E74">
      <w:r w:rsidRPr="00E23D28">
        <w:rPr>
          <w:b/>
          <w:sz w:val="20"/>
          <w:szCs w:val="20"/>
          <w:lang w:val="ro-RO"/>
        </w:rPr>
        <w:t>Hotărârile</w:t>
      </w:r>
      <w:r w:rsidRPr="00E23D28">
        <w:rPr>
          <w:sz w:val="20"/>
          <w:szCs w:val="20"/>
          <w:lang w:val="ro-RO"/>
        </w:rPr>
        <w:t xml:space="preserve"> </w:t>
      </w:r>
      <w:r w:rsidRPr="00E23D28">
        <w:rPr>
          <w:b/>
          <w:sz w:val="20"/>
          <w:szCs w:val="20"/>
          <w:lang w:val="ro-RO"/>
        </w:rPr>
        <w:t>Curţii Europene a Drepturilor Omului pe marginea cererilor depuse împotriva Republicii Moldova</w:t>
      </w:r>
      <w:r>
        <w:rPr>
          <w:b/>
          <w:sz w:val="20"/>
          <w:szCs w:val="20"/>
          <w:lang w:val="ro-RO"/>
        </w:rPr>
        <w:br/>
      </w:r>
      <w:r>
        <w:rPr>
          <w:b/>
          <w:sz w:val="20"/>
          <w:szCs w:val="20"/>
          <w:lang w:val="ro-RO"/>
        </w:rPr>
        <w:br/>
      </w:r>
    </w:p>
    <w:tbl>
      <w:tblPr>
        <w:tblW w:w="1420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1008"/>
        <w:gridCol w:w="1112"/>
        <w:gridCol w:w="4057"/>
        <w:gridCol w:w="1863"/>
        <w:gridCol w:w="4214"/>
      </w:tblGrid>
      <w:tr w:rsidR="00022E74" w:rsidRPr="000E097D" w:rsidTr="00022E74">
        <w:trPr>
          <w:trHeight w:val="1187"/>
        </w:trPr>
        <w:tc>
          <w:tcPr>
            <w:tcW w:w="1950" w:type="dxa"/>
          </w:tcPr>
          <w:p w:rsidR="00022E74" w:rsidRPr="006F104E" w:rsidRDefault="00022E74" w:rsidP="00103BCF">
            <w:pPr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>
              <w:rPr>
                <w:rFonts w:ascii="Calibri" w:hAnsi="Calibri"/>
                <w:b/>
                <w:sz w:val="18"/>
                <w:szCs w:val="18"/>
                <w:lang w:val="ro-RO"/>
              </w:rPr>
              <w:t>D</w:t>
            </w:r>
            <w:r w:rsidRPr="006F104E">
              <w:rPr>
                <w:rFonts w:ascii="Calibri" w:hAnsi="Calibri"/>
                <w:b/>
                <w:sz w:val="18"/>
                <w:szCs w:val="18"/>
                <w:lang w:val="ro-RO"/>
              </w:rPr>
              <w:t>enumirea cererii</w:t>
            </w:r>
          </w:p>
        </w:tc>
        <w:tc>
          <w:tcPr>
            <w:tcW w:w="1008" w:type="dxa"/>
          </w:tcPr>
          <w:p w:rsidR="00022E74" w:rsidRPr="00783340" w:rsidRDefault="00022E74" w:rsidP="00103BCF">
            <w:pPr>
              <w:ind w:left="-144" w:right="-108"/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>
              <w:rPr>
                <w:rFonts w:ascii="Calibri" w:hAnsi="Calibri"/>
                <w:b/>
                <w:sz w:val="18"/>
                <w:szCs w:val="18"/>
                <w:lang w:val="ro-RO"/>
              </w:rPr>
              <w:t>N</w:t>
            </w:r>
            <w:r w:rsidRPr="00783340">
              <w:rPr>
                <w:rFonts w:ascii="Calibri" w:hAnsi="Calibri"/>
                <w:b/>
                <w:sz w:val="18"/>
                <w:szCs w:val="18"/>
                <w:lang w:val="ro-RO"/>
              </w:rPr>
              <w:t>umărul cererii</w:t>
            </w:r>
          </w:p>
        </w:tc>
        <w:tc>
          <w:tcPr>
            <w:tcW w:w="1112" w:type="dxa"/>
          </w:tcPr>
          <w:p w:rsidR="00022E74" w:rsidRPr="006F104E" w:rsidRDefault="00022E74" w:rsidP="00103BCF">
            <w:pPr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>
              <w:rPr>
                <w:rFonts w:ascii="Calibri" w:hAnsi="Calibri"/>
                <w:b/>
                <w:sz w:val="18"/>
                <w:szCs w:val="18"/>
                <w:lang w:val="ro-RO"/>
              </w:rPr>
              <w:t>V</w:t>
            </w:r>
            <w:r w:rsidRPr="006F104E">
              <w:rPr>
                <w:rFonts w:ascii="Calibri" w:hAnsi="Calibri"/>
                <w:b/>
                <w:sz w:val="18"/>
                <w:szCs w:val="18"/>
                <w:lang w:val="ro-RO"/>
              </w:rPr>
              <w:t>iolările constatate</w:t>
            </w:r>
          </w:p>
        </w:tc>
        <w:tc>
          <w:tcPr>
            <w:tcW w:w="4057" w:type="dxa"/>
          </w:tcPr>
          <w:p w:rsidR="00022E74" w:rsidRPr="006F104E" w:rsidRDefault="00022E74" w:rsidP="00103BCF">
            <w:pPr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>
              <w:rPr>
                <w:rFonts w:ascii="Calibri" w:hAnsi="Calibri"/>
                <w:b/>
                <w:sz w:val="18"/>
                <w:szCs w:val="18"/>
                <w:lang w:val="ro-RO"/>
              </w:rPr>
              <w:t>C</w:t>
            </w:r>
            <w:r w:rsidRPr="006F104E">
              <w:rPr>
                <w:rFonts w:ascii="Calibri" w:hAnsi="Calibri"/>
                <w:b/>
                <w:sz w:val="18"/>
                <w:szCs w:val="18"/>
                <w:lang w:val="ro-RO"/>
              </w:rPr>
              <w:t>ompensaţiile acordate</w:t>
            </w:r>
          </w:p>
        </w:tc>
        <w:tc>
          <w:tcPr>
            <w:tcW w:w="1863" w:type="dxa"/>
          </w:tcPr>
          <w:p w:rsidR="00022E74" w:rsidRPr="006F104E" w:rsidRDefault="00022E74" w:rsidP="00103BCF">
            <w:pPr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>
              <w:rPr>
                <w:rFonts w:ascii="Calibri" w:hAnsi="Calibri"/>
                <w:b/>
                <w:sz w:val="18"/>
                <w:szCs w:val="18"/>
                <w:lang w:val="ro-RO"/>
              </w:rPr>
              <w:t>P</w:t>
            </w:r>
            <w:r w:rsidRPr="006F104E">
              <w:rPr>
                <w:rFonts w:ascii="Calibri" w:hAnsi="Calibri"/>
                <w:b/>
                <w:sz w:val="18"/>
                <w:szCs w:val="18"/>
                <w:lang w:val="ro-RO"/>
              </w:rPr>
              <w:t xml:space="preserve">ersoanele </w:t>
            </w:r>
            <w:r>
              <w:rPr>
                <w:rFonts w:ascii="Calibri" w:hAnsi="Calibri"/>
                <w:b/>
                <w:sz w:val="18"/>
                <w:szCs w:val="18"/>
                <w:lang w:val="ro-RO"/>
              </w:rPr>
              <w:t>responsabile</w:t>
            </w:r>
            <w:r w:rsidRPr="006F104E">
              <w:rPr>
                <w:rFonts w:ascii="Calibri" w:hAnsi="Calibri"/>
                <w:b/>
                <w:sz w:val="18"/>
                <w:szCs w:val="18"/>
                <w:lang w:val="ro-RO"/>
              </w:rPr>
              <w:t xml:space="preserve"> de condamnare</w:t>
            </w:r>
          </w:p>
          <w:p w:rsidR="00022E74" w:rsidRPr="006F104E" w:rsidRDefault="00022E74" w:rsidP="00103BCF">
            <w:pPr>
              <w:ind w:left="-108"/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 w:rsidRPr="006F104E">
              <w:rPr>
                <w:rFonts w:ascii="Calibri" w:hAnsi="Calibri"/>
                <w:b/>
                <w:sz w:val="18"/>
                <w:szCs w:val="18"/>
                <w:lang w:val="ro-RO"/>
              </w:rPr>
              <w:t>(conform funcţiei la ziua comiterii abaterii)</w:t>
            </w:r>
          </w:p>
        </w:tc>
        <w:tc>
          <w:tcPr>
            <w:tcW w:w="4214" w:type="dxa"/>
          </w:tcPr>
          <w:p w:rsidR="00022E74" w:rsidRPr="006F104E" w:rsidRDefault="00022E74" w:rsidP="00103BCF">
            <w:pPr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>
              <w:rPr>
                <w:rFonts w:ascii="Calibri" w:hAnsi="Calibri"/>
                <w:b/>
                <w:sz w:val="18"/>
                <w:szCs w:val="18"/>
                <w:lang w:val="ro-RO"/>
              </w:rPr>
              <w:t>D</w:t>
            </w:r>
            <w:r w:rsidRPr="006F104E">
              <w:rPr>
                <w:rFonts w:ascii="Calibri" w:hAnsi="Calibri"/>
                <w:b/>
                <w:sz w:val="18"/>
                <w:szCs w:val="18"/>
                <w:lang w:val="ro-RO"/>
              </w:rPr>
              <w:t>enumirea cererii</w:t>
            </w:r>
          </w:p>
        </w:tc>
      </w:tr>
      <w:tr w:rsidR="00022E74" w:rsidRPr="000E097D" w:rsidTr="00103BCF">
        <w:tc>
          <w:tcPr>
            <w:tcW w:w="1950" w:type="dxa"/>
          </w:tcPr>
          <w:p w:rsidR="00022E74" w:rsidRPr="00576B2B" w:rsidRDefault="00022E74" w:rsidP="00022E74">
            <w:pPr>
              <w:ind w:right="-108"/>
              <w:rPr>
                <w:rFonts w:ascii="Garamond" w:hAnsi="Garamond"/>
                <w:sz w:val="17"/>
                <w:szCs w:val="17"/>
                <w:lang w:val="ro-RO"/>
              </w:rPr>
            </w:pPr>
            <w:r w:rsidRPr="00576B2B">
              <w:rPr>
                <w:rStyle w:val="85pt"/>
                <w:rFonts w:ascii="Garamond" w:hAnsi="Garamond"/>
                <w:lang w:val="ro-RO"/>
              </w:rPr>
              <w:t>Fomin v. Moldova</w:t>
            </w:r>
          </w:p>
        </w:tc>
        <w:tc>
          <w:tcPr>
            <w:tcW w:w="1008" w:type="dxa"/>
          </w:tcPr>
          <w:p w:rsidR="00022E74" w:rsidRPr="00576B2B" w:rsidRDefault="00022E74" w:rsidP="00022E74">
            <w:pPr>
              <w:ind w:left="-108" w:right="-108"/>
              <w:jc w:val="center"/>
              <w:rPr>
                <w:rFonts w:ascii="Garamond" w:hAnsi="Garamond"/>
                <w:sz w:val="17"/>
                <w:szCs w:val="17"/>
                <w:lang w:val="ro-RO"/>
              </w:rPr>
            </w:pPr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>11/10/2011</w:t>
            </w:r>
          </w:p>
        </w:tc>
        <w:tc>
          <w:tcPr>
            <w:tcW w:w="1112" w:type="dxa"/>
          </w:tcPr>
          <w:p w:rsidR="00022E74" w:rsidRPr="00576B2B" w:rsidRDefault="00022E74" w:rsidP="00022E74">
            <w:pPr>
              <w:ind w:left="-144" w:right="-108"/>
              <w:jc w:val="center"/>
              <w:rPr>
                <w:rFonts w:ascii="Garamond" w:hAnsi="Garamond"/>
                <w:i/>
                <w:sz w:val="17"/>
                <w:szCs w:val="17"/>
                <w:lang w:val="ro-RO"/>
              </w:rPr>
            </w:pPr>
            <w:r w:rsidRPr="00576B2B">
              <w:rPr>
                <w:rStyle w:val="85pt0"/>
                <w:rFonts w:ascii="Garamond" w:hAnsi="Garamond"/>
                <w:b w:val="0"/>
                <w:lang w:val="ro-RO"/>
              </w:rPr>
              <w:t>36755/06</w:t>
            </w:r>
          </w:p>
        </w:tc>
        <w:tc>
          <w:tcPr>
            <w:tcW w:w="4057" w:type="dxa"/>
          </w:tcPr>
          <w:p w:rsidR="00022E74" w:rsidRPr="00576B2B" w:rsidRDefault="00022E74" w:rsidP="00022E74">
            <w:pPr>
              <w:jc w:val="both"/>
              <w:rPr>
                <w:rFonts w:ascii="Garamond" w:hAnsi="Garamond"/>
                <w:sz w:val="17"/>
                <w:szCs w:val="17"/>
                <w:lang w:val="ro-RO"/>
              </w:rPr>
            </w:pPr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>violarea art. 6 § 1 CEDO - nemotivarea suficienta a hotărârii judecătore</w:t>
            </w:r>
            <w:r w:rsidRPr="00576B2B">
              <w:rPr>
                <w:rStyle w:val="85pt"/>
                <w:b w:val="0"/>
                <w:lang w:val="ro-RO"/>
              </w:rPr>
              <w:t>ș</w:t>
            </w:r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>ti de atragere a reclamantului la raspundere contraventionala</w:t>
            </w:r>
          </w:p>
        </w:tc>
        <w:tc>
          <w:tcPr>
            <w:tcW w:w="1863" w:type="dxa"/>
          </w:tcPr>
          <w:p w:rsidR="00022E74" w:rsidRPr="00576B2B" w:rsidRDefault="00022E74" w:rsidP="00022E74">
            <w:pPr>
              <w:pStyle w:val="1"/>
              <w:shd w:val="clear" w:color="auto" w:fill="auto"/>
              <w:spacing w:after="0" w:line="189" w:lineRule="exact"/>
              <w:jc w:val="both"/>
              <w:rPr>
                <w:rFonts w:ascii="Garamond" w:eastAsia="Calibri" w:hAnsi="Garamond" w:cs="Times New Roman"/>
                <w:b w:val="0"/>
                <w:sz w:val="17"/>
                <w:szCs w:val="17"/>
                <w:lang w:val="ro-RO"/>
              </w:rPr>
            </w:pPr>
            <w:r w:rsidRPr="00576B2B">
              <w:rPr>
                <w:rStyle w:val="85pt"/>
                <w:rFonts w:ascii="Garamond" w:eastAsia="Calibri" w:hAnsi="Garamond"/>
                <w:lang w:val="ro-RO"/>
              </w:rPr>
              <w:t>Suma totala - EUR 2,200</w:t>
            </w:r>
          </w:p>
          <w:p w:rsidR="00022E74" w:rsidRPr="00576B2B" w:rsidRDefault="00022E74" w:rsidP="00022E74">
            <w:pPr>
              <w:pStyle w:val="1"/>
              <w:shd w:val="clear" w:color="auto" w:fill="auto"/>
              <w:spacing w:after="0" w:line="189" w:lineRule="exact"/>
              <w:jc w:val="both"/>
              <w:rPr>
                <w:rFonts w:ascii="Garamond" w:eastAsia="Calibri" w:hAnsi="Garamond" w:cs="Times New Roman"/>
                <w:b w:val="0"/>
                <w:sz w:val="17"/>
                <w:szCs w:val="17"/>
                <w:lang w:val="ro-RO"/>
              </w:rPr>
            </w:pPr>
            <w:r w:rsidRPr="00576B2B">
              <w:rPr>
                <w:rStyle w:val="85pt"/>
                <w:rFonts w:ascii="Garamond" w:eastAsia="Calibri" w:hAnsi="Garamond"/>
                <w:lang w:val="ro-RO"/>
              </w:rPr>
              <w:t>Prejud. moral - EUR 1,200</w:t>
            </w:r>
          </w:p>
          <w:p w:rsidR="00022E74" w:rsidRPr="00576B2B" w:rsidRDefault="00022E74" w:rsidP="00022E74">
            <w:pPr>
              <w:ind w:right="-108"/>
              <w:jc w:val="both"/>
              <w:rPr>
                <w:rFonts w:ascii="Garamond" w:hAnsi="Garamond"/>
                <w:sz w:val="17"/>
                <w:szCs w:val="17"/>
                <w:lang w:val="ro-RO"/>
              </w:rPr>
            </w:pPr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 xml:space="preserve">Cost, </w:t>
            </w:r>
            <w:r w:rsidRPr="00576B2B">
              <w:rPr>
                <w:rStyle w:val="85pt"/>
                <w:b w:val="0"/>
                <w:lang w:val="ro-RO"/>
              </w:rPr>
              <w:t>ș</w:t>
            </w:r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>i chelt. - EUR 1,000</w:t>
            </w:r>
          </w:p>
        </w:tc>
        <w:tc>
          <w:tcPr>
            <w:tcW w:w="4214" w:type="dxa"/>
          </w:tcPr>
          <w:p w:rsidR="00022E74" w:rsidRPr="00576B2B" w:rsidRDefault="00022E74" w:rsidP="00022E74">
            <w:pPr>
              <w:jc w:val="both"/>
              <w:rPr>
                <w:rFonts w:ascii="Garamond" w:hAnsi="Garamond"/>
                <w:sz w:val="17"/>
                <w:szCs w:val="17"/>
                <w:lang w:val="ro-RO"/>
              </w:rPr>
            </w:pPr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>A pronun</w:t>
            </w:r>
            <w:r w:rsidRPr="00576B2B">
              <w:rPr>
                <w:sz w:val="17"/>
                <w:szCs w:val="17"/>
                <w:lang w:val="ro-RO"/>
              </w:rPr>
              <w:t>ț</w:t>
            </w:r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>at hotărârea de atragere la răspundere a reclamantei, judecătorul judecătoriei Soroca - . V. Nicitov, au respins recursul reclamantei, judecătorii Cur</w:t>
            </w:r>
            <w:r w:rsidRPr="00576B2B">
              <w:rPr>
                <w:sz w:val="17"/>
                <w:szCs w:val="17"/>
                <w:lang w:val="ro-RO"/>
              </w:rPr>
              <w:t>ț</w:t>
            </w:r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>ii de Apel Băl</w:t>
            </w:r>
            <w:r w:rsidRPr="00576B2B">
              <w:rPr>
                <w:sz w:val="17"/>
                <w:szCs w:val="17"/>
                <w:lang w:val="ro-RO"/>
              </w:rPr>
              <w:t>ț</w:t>
            </w:r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 xml:space="preserve">i – Gh. Scutelnic, A. Revenco </w:t>
            </w:r>
            <w:r w:rsidRPr="00576B2B">
              <w:rPr>
                <w:sz w:val="17"/>
                <w:szCs w:val="17"/>
                <w:lang w:val="ro-RO"/>
              </w:rPr>
              <w:t>ș</w:t>
            </w:r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 xml:space="preserve">i </w:t>
            </w:r>
            <w:r w:rsidRPr="009A47F1">
              <w:rPr>
                <w:rFonts w:ascii="Garamond" w:hAnsi="Garamond"/>
                <w:sz w:val="17"/>
                <w:szCs w:val="17"/>
                <w:highlight w:val="yellow"/>
                <w:lang w:val="ro-RO"/>
              </w:rPr>
              <w:t>R. Burdeniuc</w:t>
            </w:r>
          </w:p>
        </w:tc>
      </w:tr>
      <w:tr w:rsidR="00EF5E63" w:rsidRPr="000E097D" w:rsidTr="00103BCF">
        <w:tc>
          <w:tcPr>
            <w:tcW w:w="1950" w:type="dxa"/>
          </w:tcPr>
          <w:p w:rsidR="00EF5E63" w:rsidRPr="003500F4" w:rsidRDefault="00EF5E63" w:rsidP="00EF5E6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DOGOTAR contra </w:t>
            </w: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Moldovei</w:t>
            </w:r>
            <w:proofErr w:type="spellEnd"/>
          </w:p>
        </w:tc>
        <w:tc>
          <w:tcPr>
            <w:tcW w:w="1008" w:type="dxa"/>
          </w:tcPr>
          <w:p w:rsidR="00EF5E63" w:rsidRPr="003500F4" w:rsidRDefault="00EF5E63" w:rsidP="00EF5E63">
            <w:pPr>
              <w:ind w:left="-144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04.09.2018</w:t>
            </w:r>
          </w:p>
        </w:tc>
        <w:tc>
          <w:tcPr>
            <w:tcW w:w="1112" w:type="dxa"/>
          </w:tcPr>
          <w:p w:rsidR="00EF5E63" w:rsidRPr="003500F4" w:rsidRDefault="00EF5E63" w:rsidP="00EF5E6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12653/15</w:t>
            </w:r>
          </w:p>
        </w:tc>
        <w:tc>
          <w:tcPr>
            <w:tcW w:w="4057" w:type="dxa"/>
          </w:tcPr>
          <w:p w:rsidR="00EF5E63" w:rsidRPr="003500F4" w:rsidRDefault="00EF5E63" w:rsidP="00EF5E6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3500F4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Articolele 5 § 1 și 8 din Convenție, reclamantul s-a plâns în fața Curții de internarea sa forțată într-o instituție psihiatrică timp de șapte zile în lipsa garanțiilor prevăzute de către legislația națională pentru în a</w:t>
            </w:r>
            <w:bookmarkStart w:id="0" w:name="_GoBack"/>
            <w:bookmarkEnd w:id="0"/>
            <w:r w:rsidRPr="003500F4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cest sens.</w:t>
            </w:r>
          </w:p>
        </w:tc>
        <w:tc>
          <w:tcPr>
            <w:tcW w:w="1863" w:type="dxa"/>
          </w:tcPr>
          <w:p w:rsidR="00EF5E63" w:rsidRPr="003500F4" w:rsidRDefault="00EF5E63" w:rsidP="00EF5E6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Curtea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concluzionat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că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avut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loc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încălcarea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Articolului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5 § 1 din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Convenție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acordând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reclamantului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6000 de euro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în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calitate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despăgubire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pentru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prejudiciul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moral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1680 euro cu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titlu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costuri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cheltuieli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214" w:type="dxa"/>
          </w:tcPr>
          <w:p w:rsidR="00EF5E63" w:rsidRPr="003500F4" w:rsidRDefault="00EF5E63" w:rsidP="00EF5E63">
            <w:pPr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Procuratura</w:t>
            </w:r>
            <w:proofErr w:type="spellEnd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Glodeni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numit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expertiza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medico-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legală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psihiatrico-psihologică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Ion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Creșciuc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Judecătoria</w:t>
            </w:r>
            <w:proofErr w:type="spellEnd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Glodenia</w:t>
            </w:r>
            <w:proofErr w:type="spellEnd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admis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demersul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procuraturii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numire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expertizei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psihiatrice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staționare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Tamara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Boubatrîn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Curtea</w:t>
            </w:r>
            <w:proofErr w:type="spellEnd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</w:t>
            </w: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Apel</w:t>
            </w:r>
            <w:proofErr w:type="spellEnd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Bălți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respins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ca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nefondat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recursul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reclamantului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împotriva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încheierii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Judecătoriei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Glodeni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F5E63">
              <w:rPr>
                <w:rFonts w:asciiTheme="minorHAnsi" w:hAnsiTheme="minorHAnsi" w:cstheme="minorHAnsi"/>
                <w:sz w:val="20"/>
                <w:szCs w:val="20"/>
              </w:rPr>
              <w:t xml:space="preserve">Ala </w:t>
            </w:r>
            <w:proofErr w:type="spellStart"/>
            <w:r w:rsidRPr="00EF5E63">
              <w:rPr>
                <w:rFonts w:asciiTheme="minorHAnsi" w:hAnsiTheme="minorHAnsi" w:cstheme="minorHAnsi"/>
                <w:sz w:val="20"/>
                <w:szCs w:val="20"/>
              </w:rPr>
              <w:t>Rotaru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EF5E6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Ruslana</w:t>
            </w:r>
            <w:proofErr w:type="spellEnd"/>
            <w:r w:rsidRPr="00EF5E6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EF5E6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Bordeniuc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Dumitru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Pușca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Curtea</w:t>
            </w:r>
            <w:proofErr w:type="spellEnd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Supremă</w:t>
            </w:r>
            <w:proofErr w:type="spellEnd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</w:t>
            </w:r>
            <w:proofErr w:type="spellStart"/>
            <w:r w:rsidRPr="003500F4">
              <w:rPr>
                <w:rFonts w:asciiTheme="minorHAnsi" w:hAnsiTheme="minorHAnsi" w:cstheme="minorHAnsi"/>
                <w:b/>
                <w:sz w:val="20"/>
                <w:szCs w:val="20"/>
              </w:rPr>
              <w:t>Justiție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respins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recursul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reclamantului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menținând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decizia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Curții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Apel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Bălți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Nicolae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Gordillă</w:t>
            </w:r>
            <w:proofErr w:type="spellEnd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Liliana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Catan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500F4">
              <w:rPr>
                <w:rFonts w:asciiTheme="minorHAnsi" w:hAnsiTheme="minorHAnsi" w:cstheme="minorHAnsi"/>
                <w:sz w:val="20"/>
                <w:szCs w:val="20"/>
              </w:rPr>
              <w:t xml:space="preserve"> Ion </w:t>
            </w:r>
            <w:proofErr w:type="spellStart"/>
            <w:r w:rsidRPr="003500F4">
              <w:rPr>
                <w:rFonts w:asciiTheme="minorHAnsi" w:hAnsiTheme="minorHAnsi" w:cstheme="minorHAnsi"/>
                <w:sz w:val="20"/>
                <w:szCs w:val="20"/>
              </w:rPr>
              <w:t>Guzun</w:t>
            </w:r>
            <w:proofErr w:type="spellEnd"/>
          </w:p>
        </w:tc>
      </w:tr>
      <w:tr w:rsidR="00022E74" w:rsidRPr="00576B2B" w:rsidTr="00103BCF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4" w:rsidRPr="008629DA" w:rsidRDefault="00022E74" w:rsidP="00103BCF">
            <w:pPr>
              <w:rPr>
                <w:rStyle w:val="85pt"/>
                <w:b w:val="0"/>
                <w:bCs w:val="0"/>
                <w:sz w:val="20"/>
                <w:szCs w:val="20"/>
                <w:lang w:val="ro-RO"/>
              </w:rPr>
            </w:pPr>
            <w:r w:rsidRPr="008629DA">
              <w:rPr>
                <w:sz w:val="20"/>
                <w:szCs w:val="20"/>
              </w:rPr>
              <w:lastRenderedPageBreak/>
              <w:t xml:space="preserve">PAȘA c. </w:t>
            </w:r>
            <w:proofErr w:type="spellStart"/>
            <w:r w:rsidRPr="008629DA">
              <w:rPr>
                <w:sz w:val="20"/>
                <w:szCs w:val="20"/>
              </w:rPr>
              <w:t>Moldovei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4" w:rsidRPr="008629DA" w:rsidRDefault="00022E74" w:rsidP="00103BCF">
            <w:pPr>
              <w:ind w:left="-108" w:right="-108"/>
              <w:jc w:val="center"/>
              <w:rPr>
                <w:rStyle w:val="85pt"/>
                <w:b w:val="0"/>
                <w:bCs w:val="0"/>
                <w:sz w:val="20"/>
                <w:szCs w:val="20"/>
                <w:lang w:val="ro-RO"/>
              </w:rPr>
            </w:pPr>
            <w:r w:rsidRPr="008629DA">
              <w:rPr>
                <w:sz w:val="20"/>
                <w:szCs w:val="20"/>
              </w:rPr>
              <w:t>15.05.2018 15.05.2018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4" w:rsidRPr="008629DA" w:rsidRDefault="00022E74" w:rsidP="00103BCF">
            <w:pPr>
              <w:ind w:left="-12"/>
              <w:jc w:val="center"/>
              <w:rPr>
                <w:rStyle w:val="85pt0"/>
                <w:b w:val="0"/>
                <w:bCs w:val="0"/>
                <w:i w:val="0"/>
                <w:iCs w:val="0"/>
                <w:sz w:val="20"/>
                <w:szCs w:val="20"/>
                <w:lang w:val="ro-RO"/>
              </w:rPr>
            </w:pPr>
            <w:r w:rsidRPr="008629DA">
              <w:rPr>
                <w:sz w:val="20"/>
                <w:szCs w:val="20"/>
              </w:rPr>
              <w:t>14466/12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4" w:rsidRPr="008629DA" w:rsidRDefault="00022E74" w:rsidP="00103BCF">
            <w:pPr>
              <w:jc w:val="both"/>
              <w:rPr>
                <w:rStyle w:val="85pt"/>
                <w:b w:val="0"/>
                <w:sz w:val="20"/>
                <w:szCs w:val="20"/>
                <w:u w:val="single"/>
                <w:lang w:val="ro-RO"/>
              </w:rPr>
            </w:pPr>
            <w:proofErr w:type="spellStart"/>
            <w:r w:rsidRPr="008629DA">
              <w:rPr>
                <w:sz w:val="20"/>
                <w:szCs w:val="20"/>
              </w:rPr>
              <w:t>Invocând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Articolele</w:t>
            </w:r>
            <w:proofErr w:type="spellEnd"/>
            <w:r w:rsidRPr="008629DA">
              <w:rPr>
                <w:sz w:val="20"/>
                <w:szCs w:val="20"/>
              </w:rPr>
              <w:t xml:space="preserve"> 5 § 3, 6 </w:t>
            </w:r>
            <w:proofErr w:type="spellStart"/>
            <w:r w:rsidRPr="008629DA">
              <w:rPr>
                <w:sz w:val="20"/>
                <w:szCs w:val="20"/>
              </w:rPr>
              <w:t>și</w:t>
            </w:r>
            <w:proofErr w:type="spellEnd"/>
            <w:r w:rsidRPr="008629DA">
              <w:rPr>
                <w:sz w:val="20"/>
                <w:szCs w:val="20"/>
              </w:rPr>
              <w:t xml:space="preserve"> 13 din </w:t>
            </w:r>
            <w:proofErr w:type="spellStart"/>
            <w:r w:rsidRPr="008629DA">
              <w:rPr>
                <w:sz w:val="20"/>
                <w:szCs w:val="20"/>
              </w:rPr>
              <w:t>Convenție</w:t>
            </w:r>
            <w:proofErr w:type="spellEnd"/>
            <w:r w:rsidRPr="008629DA">
              <w:rPr>
                <w:sz w:val="20"/>
                <w:szCs w:val="20"/>
              </w:rPr>
              <w:t xml:space="preserve">, </w:t>
            </w:r>
            <w:proofErr w:type="spellStart"/>
            <w:r w:rsidRPr="008629DA">
              <w:rPr>
                <w:sz w:val="20"/>
                <w:szCs w:val="20"/>
              </w:rPr>
              <w:t>reclamantul</w:t>
            </w:r>
            <w:proofErr w:type="spellEnd"/>
            <w:r w:rsidRPr="008629DA">
              <w:rPr>
                <w:sz w:val="20"/>
                <w:szCs w:val="20"/>
              </w:rPr>
              <w:t xml:space="preserve"> s-a </w:t>
            </w:r>
            <w:proofErr w:type="spellStart"/>
            <w:r w:rsidRPr="008629DA">
              <w:rPr>
                <w:sz w:val="20"/>
                <w:szCs w:val="20"/>
              </w:rPr>
              <w:t>plâns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în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fața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Curții</w:t>
            </w:r>
            <w:proofErr w:type="spellEnd"/>
            <w:r w:rsidRPr="008629DA">
              <w:rPr>
                <w:sz w:val="20"/>
                <w:szCs w:val="20"/>
              </w:rPr>
              <w:t xml:space="preserve"> de </w:t>
            </w:r>
            <w:proofErr w:type="spellStart"/>
            <w:r w:rsidRPr="008629DA">
              <w:rPr>
                <w:sz w:val="20"/>
                <w:szCs w:val="20"/>
              </w:rPr>
              <w:t>ilegalitatea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detenției</w:t>
            </w:r>
            <w:proofErr w:type="spellEnd"/>
            <w:r w:rsidRPr="008629DA">
              <w:rPr>
                <w:sz w:val="20"/>
                <w:szCs w:val="20"/>
              </w:rPr>
              <w:t xml:space="preserve"> sale, </w:t>
            </w:r>
            <w:proofErr w:type="spellStart"/>
            <w:r w:rsidRPr="008629DA">
              <w:rPr>
                <w:sz w:val="20"/>
                <w:szCs w:val="20"/>
              </w:rPr>
              <w:t>lipsa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accesului</w:t>
            </w:r>
            <w:proofErr w:type="spellEnd"/>
            <w:r w:rsidRPr="008629DA">
              <w:rPr>
                <w:sz w:val="20"/>
                <w:szCs w:val="20"/>
              </w:rPr>
              <w:t xml:space="preserve"> la </w:t>
            </w:r>
            <w:proofErr w:type="spellStart"/>
            <w:r w:rsidRPr="008629DA">
              <w:rPr>
                <w:sz w:val="20"/>
                <w:szCs w:val="20"/>
              </w:rPr>
              <w:t>materialele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dosarului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împotriva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sa</w:t>
            </w:r>
            <w:proofErr w:type="spellEnd"/>
            <w:r w:rsidRPr="008629DA">
              <w:rPr>
                <w:sz w:val="20"/>
                <w:szCs w:val="20"/>
              </w:rPr>
              <w:t xml:space="preserve">, </w:t>
            </w:r>
            <w:proofErr w:type="spellStart"/>
            <w:r w:rsidRPr="008629DA">
              <w:rPr>
                <w:sz w:val="20"/>
                <w:szCs w:val="20"/>
              </w:rPr>
              <w:t>precum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și</w:t>
            </w:r>
            <w:proofErr w:type="spellEnd"/>
            <w:r w:rsidRPr="008629DA">
              <w:rPr>
                <w:sz w:val="20"/>
                <w:szCs w:val="20"/>
              </w:rPr>
              <w:t xml:space="preserve"> de </w:t>
            </w:r>
            <w:proofErr w:type="spellStart"/>
            <w:r w:rsidRPr="008629DA">
              <w:rPr>
                <w:sz w:val="20"/>
                <w:szCs w:val="20"/>
              </w:rPr>
              <w:t>lipsa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unui</w:t>
            </w:r>
            <w:proofErr w:type="spellEnd"/>
            <w:r w:rsidRPr="008629DA">
              <w:rPr>
                <w:sz w:val="20"/>
                <w:szCs w:val="20"/>
              </w:rPr>
              <w:t xml:space="preserve"> recurs </w:t>
            </w:r>
            <w:proofErr w:type="spellStart"/>
            <w:r w:rsidRPr="008629DA">
              <w:rPr>
                <w:sz w:val="20"/>
                <w:szCs w:val="20"/>
              </w:rPr>
              <w:t>efectiv</w:t>
            </w:r>
            <w:proofErr w:type="spellEnd"/>
            <w:r w:rsidRPr="008629DA">
              <w:rPr>
                <w:sz w:val="20"/>
                <w:szCs w:val="20"/>
              </w:rPr>
              <w:t xml:space="preserve">. </w:t>
            </w:r>
            <w:proofErr w:type="spellStart"/>
            <w:r w:rsidRPr="008629DA">
              <w:rPr>
                <w:sz w:val="20"/>
                <w:szCs w:val="20"/>
              </w:rPr>
              <w:t>Curtea</w:t>
            </w:r>
            <w:proofErr w:type="spellEnd"/>
            <w:r w:rsidRPr="008629DA">
              <w:rPr>
                <w:sz w:val="20"/>
                <w:szCs w:val="20"/>
              </w:rPr>
              <w:t xml:space="preserve"> a </w:t>
            </w:r>
            <w:proofErr w:type="spellStart"/>
            <w:r w:rsidRPr="008629DA">
              <w:rPr>
                <w:sz w:val="20"/>
                <w:szCs w:val="20"/>
              </w:rPr>
              <w:t>notat</w:t>
            </w:r>
            <w:proofErr w:type="spellEnd"/>
            <w:r w:rsidRPr="008629DA">
              <w:rPr>
                <w:sz w:val="20"/>
                <w:szCs w:val="20"/>
              </w:rPr>
              <w:t xml:space="preserve">, </w:t>
            </w:r>
            <w:proofErr w:type="spellStart"/>
            <w:r w:rsidRPr="008629DA">
              <w:rPr>
                <w:sz w:val="20"/>
                <w:szCs w:val="20"/>
              </w:rPr>
              <w:t>că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în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pofida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constatării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că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detenția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reclamantului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fusese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contrară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prevederilor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dreptului</w:t>
            </w:r>
            <w:proofErr w:type="spellEnd"/>
            <w:r w:rsidRPr="008629DA">
              <w:rPr>
                <w:sz w:val="20"/>
                <w:szCs w:val="20"/>
              </w:rPr>
              <w:t xml:space="preserve"> intern, </w:t>
            </w:r>
            <w:proofErr w:type="spellStart"/>
            <w:r w:rsidRPr="008629DA">
              <w:rPr>
                <w:sz w:val="20"/>
                <w:szCs w:val="20"/>
              </w:rPr>
              <w:t>instanțele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naționale</w:t>
            </w:r>
            <w:proofErr w:type="spellEnd"/>
            <w:r w:rsidRPr="008629DA">
              <w:rPr>
                <w:sz w:val="20"/>
                <w:szCs w:val="20"/>
              </w:rPr>
              <w:t xml:space="preserve"> nu au </w:t>
            </w:r>
            <w:proofErr w:type="spellStart"/>
            <w:r w:rsidRPr="008629DA">
              <w:rPr>
                <w:sz w:val="20"/>
                <w:szCs w:val="20"/>
              </w:rPr>
              <w:t>acordat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despăgubiri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reclamantului</w:t>
            </w:r>
            <w:proofErr w:type="spellEnd"/>
            <w:r w:rsidRPr="008629DA">
              <w:rPr>
                <w:sz w:val="20"/>
                <w:szCs w:val="20"/>
              </w:rPr>
              <w:t xml:space="preserve">. </w:t>
            </w:r>
            <w:proofErr w:type="spellStart"/>
            <w:r w:rsidRPr="008629DA">
              <w:rPr>
                <w:sz w:val="20"/>
                <w:szCs w:val="20"/>
              </w:rPr>
              <w:t>Curtea</w:t>
            </w:r>
            <w:proofErr w:type="spellEnd"/>
            <w:r w:rsidRPr="008629DA">
              <w:rPr>
                <w:sz w:val="20"/>
                <w:szCs w:val="20"/>
              </w:rPr>
              <w:t xml:space="preserve"> a </w:t>
            </w:r>
            <w:proofErr w:type="spellStart"/>
            <w:r w:rsidRPr="008629DA">
              <w:rPr>
                <w:sz w:val="20"/>
                <w:szCs w:val="20"/>
              </w:rPr>
              <w:t>reamintit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că</w:t>
            </w:r>
            <w:proofErr w:type="spellEnd"/>
            <w:r w:rsidRPr="008629DA">
              <w:rPr>
                <w:sz w:val="20"/>
                <w:szCs w:val="20"/>
              </w:rPr>
              <w:t xml:space="preserve"> o </w:t>
            </w:r>
            <w:proofErr w:type="spellStart"/>
            <w:r w:rsidRPr="008629DA">
              <w:rPr>
                <w:sz w:val="20"/>
                <w:szCs w:val="20"/>
              </w:rPr>
              <w:t>decizie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sau</w:t>
            </w:r>
            <w:proofErr w:type="spellEnd"/>
            <w:r w:rsidRPr="008629DA">
              <w:rPr>
                <w:sz w:val="20"/>
                <w:szCs w:val="20"/>
              </w:rPr>
              <w:t xml:space="preserve"> o </w:t>
            </w:r>
            <w:proofErr w:type="spellStart"/>
            <w:r w:rsidRPr="008629DA">
              <w:rPr>
                <w:sz w:val="20"/>
                <w:szCs w:val="20"/>
              </w:rPr>
              <w:t>măsură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favorabilă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unui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reclamant</w:t>
            </w:r>
            <w:proofErr w:type="spellEnd"/>
            <w:r w:rsidRPr="008629DA">
              <w:rPr>
                <w:sz w:val="20"/>
                <w:szCs w:val="20"/>
              </w:rPr>
              <w:t xml:space="preserve"> nu </w:t>
            </w:r>
            <w:proofErr w:type="spellStart"/>
            <w:r w:rsidRPr="008629DA">
              <w:rPr>
                <w:sz w:val="20"/>
                <w:szCs w:val="20"/>
              </w:rPr>
              <w:t>este</w:t>
            </w:r>
            <w:proofErr w:type="spellEnd"/>
            <w:r w:rsidRPr="008629DA">
              <w:rPr>
                <w:sz w:val="20"/>
                <w:szCs w:val="20"/>
              </w:rPr>
              <w:t xml:space="preserve">, </w:t>
            </w:r>
            <w:proofErr w:type="spellStart"/>
            <w:r w:rsidRPr="008629DA">
              <w:rPr>
                <w:sz w:val="20"/>
                <w:szCs w:val="20"/>
              </w:rPr>
              <w:t>în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principiu</w:t>
            </w:r>
            <w:proofErr w:type="spellEnd"/>
            <w:r w:rsidRPr="008629DA">
              <w:rPr>
                <w:sz w:val="20"/>
                <w:szCs w:val="20"/>
              </w:rPr>
              <w:t xml:space="preserve">, </w:t>
            </w:r>
            <w:proofErr w:type="spellStart"/>
            <w:r w:rsidRPr="008629DA">
              <w:rPr>
                <w:sz w:val="20"/>
                <w:szCs w:val="20"/>
              </w:rPr>
              <w:t>suficientă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pentru</w:t>
            </w:r>
            <w:proofErr w:type="spellEnd"/>
            <w:r w:rsidRPr="008629DA">
              <w:rPr>
                <w:sz w:val="20"/>
                <w:szCs w:val="20"/>
              </w:rPr>
              <w:t xml:space="preserve"> a </w:t>
            </w:r>
            <w:proofErr w:type="spellStart"/>
            <w:r w:rsidRPr="008629DA">
              <w:rPr>
                <w:sz w:val="20"/>
                <w:szCs w:val="20"/>
              </w:rPr>
              <w:t>priva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individul</w:t>
            </w:r>
            <w:proofErr w:type="spellEnd"/>
            <w:r w:rsidRPr="008629DA">
              <w:rPr>
                <w:sz w:val="20"/>
                <w:szCs w:val="20"/>
              </w:rPr>
              <w:t xml:space="preserve"> de </w:t>
            </w:r>
            <w:proofErr w:type="spellStart"/>
            <w:r w:rsidRPr="008629DA">
              <w:rPr>
                <w:sz w:val="20"/>
                <w:szCs w:val="20"/>
              </w:rPr>
              <w:t>statutul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său</w:t>
            </w:r>
            <w:proofErr w:type="spellEnd"/>
            <w:r w:rsidRPr="008629DA">
              <w:rPr>
                <w:sz w:val="20"/>
                <w:szCs w:val="20"/>
              </w:rPr>
              <w:t xml:space="preserve"> de </w:t>
            </w:r>
            <w:proofErr w:type="spellStart"/>
            <w:r w:rsidRPr="008629DA">
              <w:rPr>
                <w:sz w:val="20"/>
                <w:szCs w:val="20"/>
              </w:rPr>
              <w:t>victimă</w:t>
            </w:r>
            <w:proofErr w:type="spellEnd"/>
            <w:r w:rsidRPr="008629DA">
              <w:rPr>
                <w:sz w:val="20"/>
                <w:szCs w:val="20"/>
              </w:rPr>
              <w:t xml:space="preserve">. Din </w:t>
            </w:r>
            <w:proofErr w:type="spellStart"/>
            <w:r w:rsidRPr="008629DA">
              <w:rPr>
                <w:sz w:val="20"/>
                <w:szCs w:val="20"/>
              </w:rPr>
              <w:t>aceste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considerente</w:t>
            </w:r>
            <w:proofErr w:type="spellEnd"/>
            <w:r w:rsidRPr="008629DA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4" w:rsidRPr="008629DA" w:rsidRDefault="00022E74" w:rsidP="00103BCF">
            <w:pPr>
              <w:pStyle w:val="1"/>
              <w:shd w:val="clear" w:color="auto" w:fill="auto"/>
              <w:spacing w:after="0" w:line="189" w:lineRule="exact"/>
              <w:jc w:val="left"/>
              <w:rPr>
                <w:rStyle w:val="85pt"/>
                <w:rFonts w:eastAsiaTheme="minorHAnsi"/>
                <w:sz w:val="20"/>
                <w:szCs w:val="20"/>
                <w:lang w:val="ro-RO"/>
              </w:rPr>
            </w:pP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Curtea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i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-a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acordat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reclamantului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5000 de euro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pentru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prejudiciul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moral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și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650 euro cu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titlu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de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costuri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și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cheltuieli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4" w:rsidRPr="008629DA" w:rsidRDefault="00022E74" w:rsidP="00103BCF">
            <w:pPr>
              <w:rPr>
                <w:sz w:val="20"/>
                <w:szCs w:val="20"/>
                <w:lang w:val="ro-RO"/>
              </w:rPr>
            </w:pPr>
            <w:r w:rsidRPr="008629DA">
              <w:rPr>
                <w:sz w:val="20"/>
                <w:szCs w:val="20"/>
              </w:rPr>
              <w:t xml:space="preserve">Ion </w:t>
            </w:r>
            <w:proofErr w:type="spellStart"/>
            <w:r w:rsidRPr="008629DA">
              <w:rPr>
                <w:sz w:val="20"/>
                <w:szCs w:val="20"/>
              </w:rPr>
              <w:t>Guțu</w:t>
            </w:r>
            <w:proofErr w:type="spellEnd"/>
            <w:r w:rsidRPr="008629DA">
              <w:rPr>
                <w:sz w:val="20"/>
                <w:szCs w:val="20"/>
              </w:rPr>
              <w:t xml:space="preserve"> (</w:t>
            </w:r>
            <w:proofErr w:type="spellStart"/>
            <w:r w:rsidRPr="008629DA">
              <w:rPr>
                <w:sz w:val="20"/>
                <w:szCs w:val="20"/>
              </w:rPr>
              <w:t>Judecătoria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Fălești</w:t>
            </w:r>
            <w:proofErr w:type="spellEnd"/>
            <w:r w:rsidRPr="008629DA">
              <w:rPr>
                <w:sz w:val="20"/>
                <w:szCs w:val="20"/>
              </w:rPr>
              <w:t xml:space="preserve">) </w:t>
            </w:r>
            <w:proofErr w:type="gramStart"/>
            <w:r w:rsidRPr="008629DA">
              <w:rPr>
                <w:sz w:val="20"/>
                <w:szCs w:val="20"/>
              </w:rPr>
              <w:t>a</w:t>
            </w:r>
            <w:proofErr w:type="gram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emis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încheierea</w:t>
            </w:r>
            <w:proofErr w:type="spellEnd"/>
            <w:r w:rsidRPr="008629DA">
              <w:rPr>
                <w:sz w:val="20"/>
                <w:szCs w:val="20"/>
              </w:rPr>
              <w:t xml:space="preserve"> din 8 </w:t>
            </w:r>
            <w:proofErr w:type="spellStart"/>
            <w:r w:rsidRPr="008629DA">
              <w:rPr>
                <w:sz w:val="20"/>
                <w:szCs w:val="20"/>
              </w:rPr>
              <w:t>februarie</w:t>
            </w:r>
            <w:proofErr w:type="spellEnd"/>
            <w:r w:rsidRPr="008629DA">
              <w:rPr>
                <w:sz w:val="20"/>
                <w:szCs w:val="20"/>
              </w:rPr>
              <w:t xml:space="preserve"> 2011 cu </w:t>
            </w:r>
            <w:proofErr w:type="spellStart"/>
            <w:r w:rsidRPr="008629DA">
              <w:rPr>
                <w:sz w:val="20"/>
                <w:szCs w:val="20"/>
              </w:rPr>
              <w:t>privire</w:t>
            </w:r>
            <w:proofErr w:type="spellEnd"/>
            <w:r w:rsidRPr="008629DA">
              <w:rPr>
                <w:sz w:val="20"/>
                <w:szCs w:val="20"/>
              </w:rPr>
              <w:t xml:space="preserve"> la </w:t>
            </w:r>
            <w:proofErr w:type="spellStart"/>
            <w:r w:rsidRPr="008629DA">
              <w:rPr>
                <w:sz w:val="20"/>
                <w:szCs w:val="20"/>
              </w:rPr>
              <w:t>aplicarea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arestuluipreventiv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și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încheierea</w:t>
            </w:r>
            <w:proofErr w:type="spellEnd"/>
            <w:r w:rsidRPr="008629DA">
              <w:rPr>
                <w:sz w:val="20"/>
                <w:szCs w:val="20"/>
              </w:rPr>
              <w:t xml:space="preserve"> din 5 </w:t>
            </w:r>
            <w:proofErr w:type="spellStart"/>
            <w:r w:rsidRPr="008629DA">
              <w:rPr>
                <w:sz w:val="20"/>
                <w:szCs w:val="20"/>
              </w:rPr>
              <w:t>martie</w:t>
            </w:r>
            <w:proofErr w:type="spellEnd"/>
            <w:r w:rsidRPr="008629DA">
              <w:rPr>
                <w:sz w:val="20"/>
                <w:szCs w:val="20"/>
              </w:rPr>
              <w:t xml:space="preserve"> 2011 cu </w:t>
            </w:r>
            <w:proofErr w:type="spellStart"/>
            <w:r w:rsidRPr="008629DA">
              <w:rPr>
                <w:sz w:val="20"/>
                <w:szCs w:val="20"/>
              </w:rPr>
              <w:t>privire</w:t>
            </w:r>
            <w:proofErr w:type="spellEnd"/>
            <w:r w:rsidRPr="008629DA">
              <w:rPr>
                <w:sz w:val="20"/>
                <w:szCs w:val="20"/>
              </w:rPr>
              <w:t xml:space="preserve"> la </w:t>
            </w:r>
            <w:proofErr w:type="spellStart"/>
            <w:r w:rsidRPr="008629DA">
              <w:rPr>
                <w:sz w:val="20"/>
                <w:szCs w:val="20"/>
              </w:rPr>
              <w:t>prelungirea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acestuia</w:t>
            </w:r>
            <w:proofErr w:type="spellEnd"/>
            <w:r w:rsidRPr="008629DA">
              <w:rPr>
                <w:sz w:val="20"/>
                <w:szCs w:val="20"/>
              </w:rPr>
              <w:t xml:space="preserve">. </w:t>
            </w:r>
            <w:r w:rsidRPr="00C8364E">
              <w:rPr>
                <w:sz w:val="20"/>
                <w:szCs w:val="20"/>
              </w:rPr>
              <w:t xml:space="preserve">Gheorghe </w:t>
            </w:r>
            <w:proofErr w:type="spellStart"/>
            <w:r w:rsidRPr="00C8364E">
              <w:rPr>
                <w:sz w:val="20"/>
                <w:szCs w:val="20"/>
              </w:rPr>
              <w:t>Scutelnic</w:t>
            </w:r>
            <w:proofErr w:type="spellEnd"/>
            <w:r w:rsidRPr="00292DF5">
              <w:rPr>
                <w:sz w:val="20"/>
                <w:szCs w:val="20"/>
              </w:rPr>
              <w:t xml:space="preserve">, Angela </w:t>
            </w:r>
            <w:proofErr w:type="spellStart"/>
            <w:r w:rsidRPr="00292DF5">
              <w:rPr>
                <w:sz w:val="20"/>
                <w:szCs w:val="20"/>
              </w:rPr>
              <w:t>Revenco</w:t>
            </w:r>
            <w:proofErr w:type="spellEnd"/>
            <w:r w:rsidRPr="00292DF5">
              <w:rPr>
                <w:sz w:val="20"/>
                <w:szCs w:val="20"/>
              </w:rPr>
              <w:t xml:space="preserve"> </w:t>
            </w:r>
            <w:proofErr w:type="spellStart"/>
            <w:r w:rsidRPr="00292DF5">
              <w:rPr>
                <w:sz w:val="20"/>
                <w:szCs w:val="20"/>
              </w:rPr>
              <w:t>și</w:t>
            </w:r>
            <w:proofErr w:type="spellEnd"/>
            <w:r w:rsidRPr="00292DF5">
              <w:rPr>
                <w:sz w:val="20"/>
                <w:szCs w:val="20"/>
              </w:rPr>
              <w:t xml:space="preserve"> </w:t>
            </w:r>
            <w:proofErr w:type="spellStart"/>
            <w:r w:rsidRPr="00292DF5">
              <w:rPr>
                <w:sz w:val="20"/>
                <w:szCs w:val="20"/>
              </w:rPr>
              <w:t>Valeriu</w:t>
            </w:r>
            <w:proofErr w:type="spellEnd"/>
            <w:r w:rsidRPr="00292DF5">
              <w:rPr>
                <w:sz w:val="20"/>
                <w:szCs w:val="20"/>
              </w:rPr>
              <w:t xml:space="preserve"> </w:t>
            </w:r>
            <w:proofErr w:type="spellStart"/>
            <w:r w:rsidRPr="00292DF5">
              <w:rPr>
                <w:sz w:val="20"/>
                <w:szCs w:val="20"/>
              </w:rPr>
              <w:t>Ceornea</w:t>
            </w:r>
            <w:proofErr w:type="spellEnd"/>
            <w:r w:rsidRPr="00292DF5">
              <w:rPr>
                <w:sz w:val="20"/>
                <w:szCs w:val="20"/>
              </w:rPr>
              <w:t xml:space="preserve"> (</w:t>
            </w:r>
            <w:proofErr w:type="spellStart"/>
            <w:r w:rsidRPr="00292DF5">
              <w:rPr>
                <w:sz w:val="20"/>
                <w:szCs w:val="20"/>
              </w:rPr>
              <w:t>Curtea</w:t>
            </w:r>
            <w:proofErr w:type="spellEnd"/>
            <w:r w:rsidRPr="00292DF5">
              <w:rPr>
                <w:sz w:val="20"/>
                <w:szCs w:val="20"/>
              </w:rPr>
              <w:t xml:space="preserve"> de </w:t>
            </w:r>
            <w:proofErr w:type="spellStart"/>
            <w:r w:rsidRPr="00292DF5">
              <w:rPr>
                <w:sz w:val="20"/>
                <w:szCs w:val="20"/>
              </w:rPr>
              <w:t>Apel</w:t>
            </w:r>
            <w:proofErr w:type="spellEnd"/>
            <w:r w:rsidRPr="00292DF5">
              <w:rPr>
                <w:sz w:val="20"/>
                <w:szCs w:val="20"/>
              </w:rPr>
              <w:t xml:space="preserve"> </w:t>
            </w:r>
            <w:proofErr w:type="spellStart"/>
            <w:r w:rsidRPr="00292DF5">
              <w:rPr>
                <w:sz w:val="20"/>
                <w:szCs w:val="20"/>
              </w:rPr>
              <w:t>Bălți</w:t>
            </w:r>
            <w:proofErr w:type="spellEnd"/>
            <w:r w:rsidRPr="00292DF5">
              <w:rPr>
                <w:sz w:val="20"/>
                <w:szCs w:val="20"/>
              </w:rPr>
              <w:t xml:space="preserve">) au </w:t>
            </w:r>
            <w:proofErr w:type="spellStart"/>
            <w:r w:rsidRPr="00292DF5">
              <w:rPr>
                <w:sz w:val="20"/>
                <w:szCs w:val="20"/>
              </w:rPr>
              <w:t>emis</w:t>
            </w:r>
            <w:proofErr w:type="spellEnd"/>
            <w:r w:rsidRPr="00292DF5">
              <w:rPr>
                <w:sz w:val="20"/>
                <w:szCs w:val="20"/>
              </w:rPr>
              <w:t xml:space="preserve"> </w:t>
            </w:r>
            <w:proofErr w:type="spellStart"/>
            <w:r w:rsidRPr="00292DF5">
              <w:rPr>
                <w:sz w:val="20"/>
                <w:szCs w:val="20"/>
              </w:rPr>
              <w:t>deciziile</w:t>
            </w:r>
            <w:proofErr w:type="spellEnd"/>
            <w:r w:rsidRPr="00292DF5">
              <w:rPr>
                <w:sz w:val="20"/>
                <w:szCs w:val="20"/>
              </w:rPr>
              <w:t xml:space="preserve"> din 17 </w:t>
            </w:r>
            <w:proofErr w:type="spellStart"/>
            <w:r w:rsidRPr="00292DF5">
              <w:rPr>
                <w:sz w:val="20"/>
                <w:szCs w:val="20"/>
              </w:rPr>
              <w:t>februarie</w:t>
            </w:r>
            <w:proofErr w:type="spellEnd"/>
            <w:r w:rsidRPr="00292DF5">
              <w:rPr>
                <w:sz w:val="20"/>
                <w:szCs w:val="20"/>
              </w:rPr>
              <w:t xml:space="preserve"> 2011 </w:t>
            </w:r>
            <w:proofErr w:type="spellStart"/>
            <w:r w:rsidRPr="00292DF5">
              <w:rPr>
                <w:sz w:val="20"/>
                <w:szCs w:val="20"/>
              </w:rPr>
              <w:t>și</w:t>
            </w:r>
            <w:proofErr w:type="spellEnd"/>
            <w:r w:rsidRPr="00292DF5">
              <w:rPr>
                <w:sz w:val="20"/>
                <w:szCs w:val="20"/>
              </w:rPr>
              <w:t xml:space="preserve"> 16 </w:t>
            </w:r>
            <w:proofErr w:type="spellStart"/>
            <w:r w:rsidRPr="00292DF5">
              <w:rPr>
                <w:sz w:val="20"/>
                <w:szCs w:val="20"/>
              </w:rPr>
              <w:t>martie</w:t>
            </w:r>
            <w:proofErr w:type="spellEnd"/>
            <w:r w:rsidRPr="00292DF5">
              <w:rPr>
                <w:sz w:val="20"/>
                <w:szCs w:val="20"/>
              </w:rPr>
              <w:t xml:space="preserve"> 2011. </w:t>
            </w:r>
            <w:r w:rsidRPr="00292DF5">
              <w:rPr>
                <w:sz w:val="20"/>
                <w:szCs w:val="20"/>
              </w:rPr>
              <w:br/>
            </w:r>
            <w:proofErr w:type="spellStart"/>
            <w:r w:rsidRPr="00292DF5">
              <w:rPr>
                <w:sz w:val="20"/>
                <w:szCs w:val="20"/>
              </w:rPr>
              <w:t>Judecătorii</w:t>
            </w:r>
            <w:proofErr w:type="spellEnd"/>
            <w:r w:rsidRPr="00292DF5">
              <w:rPr>
                <w:sz w:val="20"/>
                <w:szCs w:val="20"/>
              </w:rPr>
              <w:t xml:space="preserve"> Ala </w:t>
            </w:r>
            <w:proofErr w:type="spellStart"/>
            <w:r w:rsidRPr="007C3CCF">
              <w:rPr>
                <w:sz w:val="20"/>
                <w:szCs w:val="20"/>
              </w:rPr>
              <w:t>Rotaru</w:t>
            </w:r>
            <w:proofErr w:type="spellEnd"/>
            <w:r w:rsidRPr="007C3CCF">
              <w:rPr>
                <w:sz w:val="20"/>
                <w:szCs w:val="20"/>
              </w:rPr>
              <w:t xml:space="preserve">, </w:t>
            </w:r>
            <w:proofErr w:type="spellStart"/>
            <w:r w:rsidRPr="007C3CCF">
              <w:rPr>
                <w:sz w:val="20"/>
                <w:szCs w:val="20"/>
              </w:rPr>
              <w:t>Dumitru</w:t>
            </w:r>
            <w:proofErr w:type="spellEnd"/>
            <w:r w:rsidRPr="007C3CCF">
              <w:rPr>
                <w:sz w:val="20"/>
                <w:szCs w:val="20"/>
              </w:rPr>
              <w:t xml:space="preserve"> </w:t>
            </w:r>
            <w:proofErr w:type="spellStart"/>
            <w:r w:rsidRPr="007C3CCF">
              <w:rPr>
                <w:sz w:val="20"/>
                <w:szCs w:val="20"/>
              </w:rPr>
              <w:t>Pușca</w:t>
            </w:r>
            <w:proofErr w:type="spellEnd"/>
            <w:r w:rsidRPr="007C3CCF">
              <w:rPr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7C3CCF">
              <w:rPr>
                <w:sz w:val="20"/>
                <w:szCs w:val="20"/>
                <w:highlight w:val="yellow"/>
              </w:rPr>
              <w:t>Ruslana</w:t>
            </w:r>
            <w:proofErr w:type="spellEnd"/>
            <w:r w:rsidRPr="007C3CCF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7C3CCF">
              <w:rPr>
                <w:sz w:val="20"/>
                <w:szCs w:val="20"/>
                <w:highlight w:val="yellow"/>
              </w:rPr>
              <w:t>Bordeniuc</w:t>
            </w:r>
            <w:proofErr w:type="spellEnd"/>
            <w:r w:rsidRPr="007C3CCF">
              <w:rPr>
                <w:sz w:val="20"/>
                <w:szCs w:val="20"/>
                <w:highlight w:val="yellow"/>
              </w:rPr>
              <w:t xml:space="preserve"> (</w:t>
            </w:r>
            <w:proofErr w:type="spellStart"/>
            <w:r w:rsidRPr="007C3CCF">
              <w:rPr>
                <w:sz w:val="20"/>
                <w:szCs w:val="20"/>
                <w:highlight w:val="yellow"/>
              </w:rPr>
              <w:t>Curtea</w:t>
            </w:r>
            <w:proofErr w:type="spellEnd"/>
            <w:r w:rsidRPr="007C3CCF">
              <w:rPr>
                <w:sz w:val="20"/>
                <w:szCs w:val="20"/>
                <w:highlight w:val="yellow"/>
              </w:rPr>
              <w:t xml:space="preserve"> de </w:t>
            </w:r>
            <w:proofErr w:type="spellStart"/>
            <w:r w:rsidRPr="007C3CCF">
              <w:rPr>
                <w:sz w:val="20"/>
                <w:szCs w:val="20"/>
                <w:highlight w:val="yellow"/>
              </w:rPr>
              <w:t>Apel</w:t>
            </w:r>
            <w:proofErr w:type="spellEnd"/>
            <w:r w:rsidRPr="007C3CCF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7C3CCF">
              <w:rPr>
                <w:sz w:val="20"/>
                <w:szCs w:val="20"/>
                <w:highlight w:val="yellow"/>
              </w:rPr>
              <w:t>Bălți</w:t>
            </w:r>
            <w:proofErr w:type="spellEnd"/>
            <w:r w:rsidRPr="007C3CCF">
              <w:rPr>
                <w:sz w:val="20"/>
                <w:szCs w:val="20"/>
                <w:highlight w:val="yellow"/>
              </w:rPr>
              <w:t>)</w:t>
            </w:r>
            <w:r w:rsidRPr="008629DA">
              <w:rPr>
                <w:sz w:val="20"/>
                <w:szCs w:val="20"/>
              </w:rPr>
              <w:t xml:space="preserve"> s-au </w:t>
            </w:r>
            <w:proofErr w:type="spellStart"/>
            <w:r w:rsidRPr="008629DA">
              <w:rPr>
                <w:sz w:val="20"/>
                <w:szCs w:val="20"/>
              </w:rPr>
              <w:t>pronunțat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în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favoarea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aplicării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aplicarea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arestului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preventiv</w:t>
            </w:r>
            <w:proofErr w:type="spellEnd"/>
            <w:r w:rsidRPr="008629DA">
              <w:rPr>
                <w:sz w:val="20"/>
                <w:szCs w:val="20"/>
              </w:rPr>
              <w:t xml:space="preserve">. </w:t>
            </w:r>
            <w:proofErr w:type="spellStart"/>
            <w:r w:rsidRPr="008629DA">
              <w:rPr>
                <w:sz w:val="20"/>
                <w:szCs w:val="20"/>
              </w:rPr>
              <w:t>Petru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Ursache</w:t>
            </w:r>
            <w:proofErr w:type="spellEnd"/>
            <w:r w:rsidRPr="008629DA">
              <w:rPr>
                <w:sz w:val="20"/>
                <w:szCs w:val="20"/>
              </w:rPr>
              <w:t xml:space="preserve">, Constantin </w:t>
            </w:r>
            <w:proofErr w:type="spellStart"/>
            <w:r w:rsidRPr="008629DA">
              <w:rPr>
                <w:sz w:val="20"/>
                <w:szCs w:val="20"/>
              </w:rPr>
              <w:t>Alerguș</w:t>
            </w:r>
            <w:proofErr w:type="spellEnd"/>
            <w:r w:rsidRPr="008629DA">
              <w:rPr>
                <w:sz w:val="20"/>
                <w:szCs w:val="20"/>
              </w:rPr>
              <w:t xml:space="preserve">, Vladimir </w:t>
            </w:r>
            <w:proofErr w:type="spellStart"/>
            <w:r w:rsidRPr="008629DA">
              <w:rPr>
                <w:sz w:val="20"/>
                <w:szCs w:val="20"/>
              </w:rPr>
              <w:t>Timofti</w:t>
            </w:r>
            <w:proofErr w:type="spellEnd"/>
            <w:r w:rsidRPr="008629DA">
              <w:rPr>
                <w:sz w:val="20"/>
                <w:szCs w:val="20"/>
              </w:rPr>
              <w:t xml:space="preserve"> (</w:t>
            </w:r>
            <w:proofErr w:type="spellStart"/>
            <w:r w:rsidRPr="008629DA">
              <w:rPr>
                <w:sz w:val="20"/>
                <w:szCs w:val="20"/>
              </w:rPr>
              <w:t>Curtea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Supremă</w:t>
            </w:r>
            <w:proofErr w:type="spellEnd"/>
            <w:r w:rsidRPr="008629DA">
              <w:rPr>
                <w:sz w:val="20"/>
                <w:szCs w:val="20"/>
              </w:rPr>
              <w:t xml:space="preserve"> de </w:t>
            </w:r>
            <w:proofErr w:type="spellStart"/>
            <w:r w:rsidRPr="008629DA">
              <w:rPr>
                <w:sz w:val="20"/>
                <w:szCs w:val="20"/>
              </w:rPr>
              <w:t>Justiție</w:t>
            </w:r>
            <w:proofErr w:type="spellEnd"/>
            <w:r w:rsidRPr="008629DA">
              <w:rPr>
                <w:sz w:val="20"/>
                <w:szCs w:val="20"/>
              </w:rPr>
              <w:t xml:space="preserve">) au </w:t>
            </w:r>
            <w:proofErr w:type="spellStart"/>
            <w:r w:rsidRPr="008629DA">
              <w:rPr>
                <w:sz w:val="20"/>
                <w:szCs w:val="20"/>
              </w:rPr>
              <w:t>respins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recursul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declarat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și</w:t>
            </w:r>
            <w:proofErr w:type="spellEnd"/>
            <w:r w:rsidRPr="008629DA">
              <w:rPr>
                <w:sz w:val="20"/>
                <w:szCs w:val="20"/>
              </w:rPr>
              <w:t xml:space="preserve"> au </w:t>
            </w:r>
            <w:proofErr w:type="spellStart"/>
            <w:r w:rsidRPr="008629DA">
              <w:rPr>
                <w:sz w:val="20"/>
                <w:szCs w:val="20"/>
              </w:rPr>
              <w:t>menținut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decizia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Curții</w:t>
            </w:r>
            <w:proofErr w:type="spellEnd"/>
            <w:r w:rsidRPr="008629DA">
              <w:rPr>
                <w:sz w:val="20"/>
                <w:szCs w:val="20"/>
              </w:rPr>
              <w:t xml:space="preserve"> de </w:t>
            </w:r>
            <w:proofErr w:type="spellStart"/>
            <w:r w:rsidRPr="008629DA">
              <w:rPr>
                <w:sz w:val="20"/>
                <w:szCs w:val="20"/>
              </w:rPr>
              <w:t>Apel</w:t>
            </w:r>
            <w:proofErr w:type="spellEnd"/>
            <w:r w:rsidRPr="008629DA">
              <w:rPr>
                <w:sz w:val="20"/>
                <w:szCs w:val="20"/>
              </w:rPr>
              <w:t>).</w:t>
            </w:r>
          </w:p>
        </w:tc>
      </w:tr>
    </w:tbl>
    <w:p w:rsidR="001F5F7D" w:rsidRDefault="001F5F7D"/>
    <w:sectPr w:rsidR="001F5F7D" w:rsidSect="00022E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01"/>
    <w:rsid w:val="00022E74"/>
    <w:rsid w:val="001F5F7D"/>
    <w:rsid w:val="00525ECF"/>
    <w:rsid w:val="007C3CCF"/>
    <w:rsid w:val="00D17159"/>
    <w:rsid w:val="00E21701"/>
    <w:rsid w:val="00E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BF818-08A1-42BB-8B53-3315FF22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85pt">
    <w:name w:val="Основной текст + 8;5 pt;Не полужирный"/>
    <w:basedOn w:val="DefaultParagraphFont"/>
    <w:rsid w:val="00525E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85pt0">
    <w:name w:val="Основной текст + 8;5 pt;Не полужирный;Курсив"/>
    <w:basedOn w:val="DefaultParagraphFont"/>
    <w:rsid w:val="00525EC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">
    <w:name w:val="Основной текст_"/>
    <w:basedOn w:val="DefaultParagraphFont"/>
    <w:link w:val="1"/>
    <w:rsid w:val="00525ECF"/>
    <w:rPr>
      <w:b/>
      <w:bCs/>
      <w:sz w:val="16"/>
      <w:szCs w:val="1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25ECF"/>
    <w:pPr>
      <w:widowControl w:val="0"/>
      <w:shd w:val="clear" w:color="auto" w:fill="FFFFFF"/>
      <w:spacing w:after="180" w:line="207" w:lineRule="exact"/>
      <w:jc w:val="center"/>
    </w:pPr>
    <w:rPr>
      <w:rFonts w:asciiTheme="minorHAnsi" w:eastAsiaTheme="minorHAnsi" w:hAnsiTheme="minorHAnsi" w:cstheme="minorBid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dcterms:created xsi:type="dcterms:W3CDTF">2020-02-27T12:03:00Z</dcterms:created>
  <dcterms:modified xsi:type="dcterms:W3CDTF">2020-02-27T12:04:00Z</dcterms:modified>
</cp:coreProperties>
</file>