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5120" w:type="dxa"/>
        <w:tblInd w:w="-972" w:type="dxa"/>
        <w:tblLayout w:type="fixed"/>
        <w:tblLook w:val="01E0"/>
      </w:tblPr>
      <w:tblGrid>
        <w:gridCol w:w="2582"/>
        <w:gridCol w:w="922"/>
        <w:gridCol w:w="738"/>
        <w:gridCol w:w="4425"/>
        <w:gridCol w:w="2239"/>
        <w:gridCol w:w="4214"/>
      </w:tblGrid>
      <w:tr w:rsidR="004573EB" w:rsidRPr="00130F01" w:rsidTr="00742BF6">
        <w:tc>
          <w:tcPr>
            <w:tcW w:w="2582" w:type="dxa"/>
          </w:tcPr>
          <w:p w:rsidR="004573EB" w:rsidRPr="00130F01" w:rsidRDefault="004573EB" w:rsidP="00796812">
            <w:pPr>
              <w:ind w:left="-82" w:right="-108"/>
              <w:rPr>
                <w:rFonts w:ascii="Garamond" w:hAnsi="Garamond"/>
                <w:b/>
                <w:color w:val="000000"/>
                <w:sz w:val="16"/>
                <w:szCs w:val="16"/>
                <w:lang w:val="ro-RO"/>
              </w:rPr>
            </w:pPr>
            <w:r w:rsidRPr="00130F01">
              <w:rPr>
                <w:rFonts w:ascii="Garamond" w:hAnsi="Garamond"/>
                <w:b/>
                <w:color w:val="000000"/>
                <w:sz w:val="16"/>
                <w:szCs w:val="16"/>
                <w:lang w:val="ro-RO"/>
              </w:rPr>
              <w:t>OFERTA PLUS SRL c. Moldovei</w:t>
            </w:r>
          </w:p>
        </w:tc>
        <w:tc>
          <w:tcPr>
            <w:tcW w:w="922" w:type="dxa"/>
          </w:tcPr>
          <w:p w:rsidR="004573EB" w:rsidRPr="00130F01" w:rsidRDefault="004573EB" w:rsidP="00796812">
            <w:pPr>
              <w:ind w:left="-108" w:right="-108"/>
              <w:jc w:val="center"/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r w:rsidRPr="00130F01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19.12.2006</w:t>
            </w:r>
          </w:p>
        </w:tc>
        <w:tc>
          <w:tcPr>
            <w:tcW w:w="738" w:type="dxa"/>
          </w:tcPr>
          <w:p w:rsidR="004573EB" w:rsidRPr="00130F01" w:rsidRDefault="004573EB" w:rsidP="00796812">
            <w:pPr>
              <w:ind w:left="-144" w:right="-108"/>
              <w:jc w:val="center"/>
              <w:rPr>
                <w:rFonts w:ascii="Garamond" w:hAnsi="Garamond"/>
                <w:i/>
                <w:color w:val="000000"/>
                <w:sz w:val="16"/>
                <w:szCs w:val="16"/>
                <w:lang w:val="ro-RO"/>
              </w:rPr>
            </w:pPr>
            <w:r w:rsidRPr="00130F01">
              <w:rPr>
                <w:rFonts w:ascii="Garamond" w:hAnsi="Garamond"/>
                <w:i/>
                <w:color w:val="000000"/>
                <w:sz w:val="16"/>
                <w:szCs w:val="16"/>
                <w:lang w:val="ro-RO"/>
              </w:rPr>
              <w:t>14385/04</w:t>
            </w:r>
          </w:p>
        </w:tc>
        <w:tc>
          <w:tcPr>
            <w:tcW w:w="4425" w:type="dxa"/>
          </w:tcPr>
          <w:p w:rsidR="004573EB" w:rsidRPr="00130F01" w:rsidRDefault="004573EB" w:rsidP="00796812">
            <w:pPr>
              <w:jc w:val="both"/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r w:rsidRPr="00130F01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 xml:space="preserve">violarea art.6 </w:t>
            </w:r>
            <w:r w:rsidRPr="00130F01">
              <w:rPr>
                <w:rFonts w:ascii="Garamond" w:hAnsi="Garamond"/>
                <w:bCs/>
                <w:color w:val="000000"/>
                <w:sz w:val="16"/>
                <w:szCs w:val="16"/>
                <w:lang w:val="ro-RO"/>
              </w:rPr>
              <w:t>§ 1</w:t>
            </w:r>
            <w:r w:rsidRPr="00130F01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 xml:space="preserve">  al Convenţiei </w:t>
            </w:r>
            <w:r w:rsidRPr="00130F01">
              <w:rPr>
                <w:rFonts w:ascii="Garamond" w:hAnsi="Garamond"/>
                <w:bCs/>
                <w:color w:val="000000"/>
                <w:sz w:val="16"/>
                <w:szCs w:val="16"/>
                <w:lang w:val="ro-RO"/>
              </w:rPr>
              <w:t xml:space="preserve">(dreptul la un proces echitabil) şi </w:t>
            </w:r>
            <w:r w:rsidRPr="00130F01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a art. 1 Protocolul nr. 1 la Convenţie (protecţia proprietăţii)</w:t>
            </w:r>
            <w:r w:rsidRPr="00130F01">
              <w:rPr>
                <w:rFonts w:ascii="Garamond" w:hAnsi="Garamond"/>
                <w:bCs/>
                <w:color w:val="000000"/>
                <w:sz w:val="16"/>
                <w:szCs w:val="16"/>
                <w:lang w:val="ro-RO"/>
              </w:rPr>
              <w:t xml:space="preserve"> – neexecutarea timp de cel puţin 38 de luni a unei hotărâri judecătoreşti privind plata a MDL 20,000,000 de către Ministerul Finanţelor şi casarea prin revizuire a hotărârii judecătoreşti pronunţate în favoarea reclamantului de către Plenul Curţii Supreme de Justiţie printr-o decizie „abuzivă” după ce Guvernul a aflat că cererea cu privire la neexecutarea hotărârii a fost depusă la </w:t>
            </w:r>
            <w:proofErr w:type="spellStart"/>
            <w:r w:rsidRPr="00130F01">
              <w:rPr>
                <w:rFonts w:ascii="Garamond" w:hAnsi="Garamond"/>
                <w:bCs/>
                <w:color w:val="000000"/>
                <w:sz w:val="16"/>
                <w:szCs w:val="16"/>
                <w:lang w:val="ro-RO"/>
              </w:rPr>
              <w:t>CtEDO</w:t>
            </w:r>
            <w:proofErr w:type="spellEnd"/>
            <w:r w:rsidRPr="00130F01">
              <w:rPr>
                <w:rFonts w:ascii="Garamond" w:hAnsi="Garamond"/>
                <w:bCs/>
                <w:color w:val="000000"/>
                <w:sz w:val="16"/>
                <w:szCs w:val="16"/>
                <w:lang w:val="ro-RO"/>
              </w:rPr>
              <w:t xml:space="preserve">; violarea art. 34 al Convenţiei (dreptul de a depune o cerere la </w:t>
            </w:r>
            <w:proofErr w:type="spellStart"/>
            <w:r w:rsidRPr="00130F01">
              <w:rPr>
                <w:rFonts w:ascii="Garamond" w:hAnsi="Garamond"/>
                <w:bCs/>
                <w:color w:val="000000"/>
                <w:sz w:val="16"/>
                <w:szCs w:val="16"/>
                <w:lang w:val="ro-RO"/>
              </w:rPr>
              <w:t>CtEDO</w:t>
            </w:r>
            <w:proofErr w:type="spellEnd"/>
            <w:r w:rsidRPr="00130F01">
              <w:rPr>
                <w:rFonts w:ascii="Garamond" w:hAnsi="Garamond"/>
                <w:bCs/>
                <w:color w:val="000000"/>
                <w:sz w:val="16"/>
                <w:szCs w:val="16"/>
                <w:lang w:val="ro-RO"/>
              </w:rPr>
              <w:t xml:space="preserve">) – intentarea unui dosar penal împotriva directorului reclamantului pentru a-l descuraja să-şi menţină cererea la </w:t>
            </w:r>
            <w:proofErr w:type="spellStart"/>
            <w:r w:rsidRPr="00130F01">
              <w:rPr>
                <w:rFonts w:ascii="Garamond" w:hAnsi="Garamond"/>
                <w:bCs/>
                <w:color w:val="000000"/>
                <w:sz w:val="16"/>
                <w:szCs w:val="16"/>
                <w:lang w:val="ro-RO"/>
              </w:rPr>
              <w:t>CtEDO</w:t>
            </w:r>
            <w:proofErr w:type="spellEnd"/>
            <w:r w:rsidRPr="00130F01">
              <w:rPr>
                <w:rFonts w:ascii="Garamond" w:hAnsi="Garamond"/>
                <w:bCs/>
                <w:color w:val="000000"/>
                <w:sz w:val="16"/>
                <w:szCs w:val="16"/>
                <w:lang w:val="ro-RO"/>
              </w:rPr>
              <w:t xml:space="preserve">; violarea art.  34 – refuzul de a permite avocatului reclamantului la </w:t>
            </w:r>
            <w:proofErr w:type="spellStart"/>
            <w:r w:rsidRPr="00130F01">
              <w:rPr>
                <w:rFonts w:ascii="Garamond" w:hAnsi="Garamond"/>
                <w:bCs/>
                <w:color w:val="000000"/>
                <w:sz w:val="16"/>
                <w:szCs w:val="16"/>
                <w:lang w:val="ro-RO"/>
              </w:rPr>
              <w:t>CtEDO</w:t>
            </w:r>
            <w:proofErr w:type="spellEnd"/>
            <w:r w:rsidRPr="00130F01">
              <w:rPr>
                <w:rFonts w:ascii="Garamond" w:hAnsi="Garamond"/>
                <w:bCs/>
                <w:color w:val="000000"/>
                <w:sz w:val="16"/>
                <w:szCs w:val="16"/>
                <w:lang w:val="ro-RO"/>
              </w:rPr>
              <w:t xml:space="preserve"> de a avea întrevederi în incinta Izolatorului de Detenţie Provizorie al CCCEC cu directorul reclamantului fără a fi despărţiţi de peretele din sticlă. </w:t>
            </w:r>
          </w:p>
          <w:p w:rsidR="004573EB" w:rsidRPr="00130F01" w:rsidRDefault="004573EB" w:rsidP="00796812">
            <w:pPr>
              <w:jc w:val="both"/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2239" w:type="dxa"/>
          </w:tcPr>
          <w:p w:rsidR="004573EB" w:rsidRPr="00130F01" w:rsidRDefault="004573EB" w:rsidP="00796812">
            <w:pPr>
              <w:ind w:left="-108" w:right="-108"/>
              <w:jc w:val="center"/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proofErr w:type="spellStart"/>
            <w:r w:rsidRPr="00130F01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Prejud</w:t>
            </w:r>
            <w:proofErr w:type="spellEnd"/>
            <w:r w:rsidRPr="00130F01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. – rezervate pentru o hotărâre separată</w:t>
            </w:r>
          </w:p>
          <w:p w:rsidR="004573EB" w:rsidRPr="00130F01" w:rsidRDefault="004573EB" w:rsidP="00796812">
            <w:pPr>
              <w:ind w:right="-108"/>
              <w:jc w:val="both"/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4214" w:type="dxa"/>
          </w:tcPr>
          <w:p w:rsidR="004573EB" w:rsidRPr="00130F01" w:rsidRDefault="004573EB" w:rsidP="00796812">
            <w:pPr>
              <w:pStyle w:val="NormalWeb"/>
              <w:tabs>
                <w:tab w:val="left" w:pos="46"/>
                <w:tab w:val="left" w:pos="226"/>
              </w:tabs>
              <w:spacing w:before="0" w:beforeAutospacing="0" w:after="0" w:afterAutospacing="0"/>
              <w:jc w:val="both"/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r w:rsidRPr="00130F01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(a) neexecutarea hotărârii judecătoreşti – Ministerul Finanţelor al Republicii Moldova</w:t>
            </w:r>
          </w:p>
          <w:p w:rsidR="004573EB" w:rsidRPr="00130F01" w:rsidRDefault="004573EB" w:rsidP="00796812">
            <w:pPr>
              <w:pStyle w:val="NormalWeb"/>
              <w:tabs>
                <w:tab w:val="left" w:pos="46"/>
                <w:tab w:val="left" w:pos="226"/>
              </w:tabs>
              <w:spacing w:before="0" w:beforeAutospacing="0" w:after="0" w:afterAutospacing="0"/>
              <w:jc w:val="both"/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r w:rsidRPr="00130F01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(b) casarea abuzivă a hotărârii judecătoreşti în folosul reclamantului:</w:t>
            </w:r>
          </w:p>
          <w:p w:rsidR="004573EB" w:rsidRPr="00130F01" w:rsidRDefault="004573EB" w:rsidP="004573EB">
            <w:pPr>
              <w:pStyle w:val="NormalWeb"/>
              <w:numPr>
                <w:ilvl w:val="0"/>
                <w:numId w:val="3"/>
              </w:numPr>
              <w:tabs>
                <w:tab w:val="clear" w:pos="1261"/>
                <w:tab w:val="left" w:pos="46"/>
                <w:tab w:val="left" w:pos="226"/>
                <w:tab w:val="num" w:pos="432"/>
              </w:tabs>
              <w:spacing w:before="0" w:beforeAutospacing="0" w:after="0" w:afterAutospacing="0"/>
              <w:ind w:left="0" w:firstLine="0"/>
              <w:jc w:val="both"/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r w:rsidRPr="00130F01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a depus cererea de revizuire – Zinaida GRECIANÎI, Ministru al Finanţelor;</w:t>
            </w:r>
          </w:p>
          <w:p w:rsidR="004573EB" w:rsidRPr="00130F01" w:rsidRDefault="004573EB" w:rsidP="004573EB">
            <w:pPr>
              <w:pStyle w:val="NormalWeb"/>
              <w:numPr>
                <w:ilvl w:val="0"/>
                <w:numId w:val="3"/>
              </w:numPr>
              <w:tabs>
                <w:tab w:val="clear" w:pos="1261"/>
                <w:tab w:val="left" w:pos="46"/>
                <w:tab w:val="left" w:pos="226"/>
                <w:tab w:val="num" w:pos="432"/>
              </w:tabs>
              <w:spacing w:before="0" w:beforeAutospacing="0" w:after="0" w:afterAutospacing="0"/>
              <w:ind w:left="0" w:firstLine="0"/>
              <w:jc w:val="both"/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r w:rsidRPr="00130F01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a susţinut cererea de revizuire – Nicolae OPREA, Procuror General interimar;</w:t>
            </w:r>
          </w:p>
          <w:p w:rsidR="004573EB" w:rsidRPr="00130F01" w:rsidRDefault="004573EB" w:rsidP="004573EB">
            <w:pPr>
              <w:pStyle w:val="NormalWeb"/>
              <w:numPr>
                <w:ilvl w:val="0"/>
                <w:numId w:val="3"/>
              </w:numPr>
              <w:tabs>
                <w:tab w:val="clear" w:pos="1261"/>
                <w:tab w:val="left" w:pos="46"/>
                <w:tab w:val="left" w:pos="226"/>
                <w:tab w:val="num" w:pos="432"/>
              </w:tabs>
              <w:spacing w:before="0" w:beforeAutospacing="0" w:after="0" w:afterAutospacing="0"/>
              <w:ind w:left="0" w:firstLine="0"/>
              <w:jc w:val="both"/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r w:rsidRPr="00130F01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a casat abuziv hotărârea din 27 octombrie 2004 – Plenul Curţii Supreme de Justiţie (a se identifica componenţa exactă).</w:t>
            </w:r>
          </w:p>
          <w:p w:rsidR="004573EB" w:rsidRPr="00130F01" w:rsidRDefault="004573EB" w:rsidP="00796812">
            <w:pPr>
              <w:pStyle w:val="NormalWeb"/>
              <w:tabs>
                <w:tab w:val="left" w:pos="46"/>
                <w:tab w:val="left" w:pos="226"/>
              </w:tabs>
              <w:spacing w:before="0" w:beforeAutospacing="0" w:after="0" w:afterAutospacing="0"/>
              <w:jc w:val="both"/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r w:rsidRPr="00130F01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(c) respingerea nemotivată a pretenţiilor reclamantului faţă de Ministerul Finanţelor – Natalia MOLDOVANU, Ion PLATON, Nina CERNAT, Vicepreşedinte şi respectiv, judecători, Curea Supremă de Justiţie;</w:t>
            </w:r>
          </w:p>
          <w:p w:rsidR="004573EB" w:rsidRPr="00130F01" w:rsidRDefault="004573EB" w:rsidP="00796812">
            <w:pPr>
              <w:pStyle w:val="NormalWeb"/>
              <w:tabs>
                <w:tab w:val="left" w:pos="46"/>
                <w:tab w:val="left" w:pos="226"/>
              </w:tabs>
              <w:spacing w:before="0" w:beforeAutospacing="0" w:after="0" w:afterAutospacing="0"/>
              <w:jc w:val="both"/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r w:rsidRPr="00130F01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(d) iniţierea şi instrumentarea urmăririi penale împotriva directorului reclamantului:</w:t>
            </w:r>
          </w:p>
          <w:p w:rsidR="004573EB" w:rsidRPr="00130F01" w:rsidRDefault="004573EB" w:rsidP="004573EB">
            <w:pPr>
              <w:pStyle w:val="NormalWeb"/>
              <w:numPr>
                <w:ilvl w:val="1"/>
                <w:numId w:val="1"/>
              </w:numPr>
              <w:tabs>
                <w:tab w:val="clear" w:pos="1261"/>
                <w:tab w:val="left" w:pos="46"/>
                <w:tab w:val="left" w:pos="226"/>
                <w:tab w:val="num" w:pos="432"/>
              </w:tabs>
              <w:spacing w:before="0" w:beforeAutospacing="0" w:after="0" w:afterAutospacing="0"/>
              <w:ind w:left="0" w:firstLine="0"/>
              <w:jc w:val="both"/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r w:rsidRPr="00130F01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 xml:space="preserve">a solicitat Ministerului Finanţelor să întreprindă măsuri pentru evitarea condamnării Moldovei la </w:t>
            </w:r>
            <w:proofErr w:type="spellStart"/>
            <w:r w:rsidRPr="00130F01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CtEDO</w:t>
            </w:r>
            <w:proofErr w:type="spellEnd"/>
            <w:r w:rsidRPr="00130F01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 xml:space="preserve"> – Vitalie P</w:t>
            </w:r>
            <w:r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Â</w:t>
            </w:r>
            <w:r w:rsidRPr="00130F01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RLOG, Agent Guvernamental;</w:t>
            </w:r>
          </w:p>
          <w:p w:rsidR="004573EB" w:rsidRPr="00130F01" w:rsidRDefault="004573EB" w:rsidP="004573EB">
            <w:pPr>
              <w:pStyle w:val="NormalWeb"/>
              <w:numPr>
                <w:ilvl w:val="1"/>
                <w:numId w:val="1"/>
              </w:numPr>
              <w:tabs>
                <w:tab w:val="clear" w:pos="1261"/>
                <w:tab w:val="left" w:pos="46"/>
                <w:tab w:val="left" w:pos="226"/>
                <w:tab w:val="num" w:pos="432"/>
              </w:tabs>
              <w:spacing w:before="0" w:beforeAutospacing="0" w:after="0" w:afterAutospacing="0"/>
              <w:ind w:left="0" w:firstLine="0"/>
              <w:jc w:val="both"/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r w:rsidRPr="00130F01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a solicitat examinarea cauzei de către procuratură – Zinaida GRECIANÎI, Ministru al Finanţelor;</w:t>
            </w:r>
          </w:p>
          <w:p w:rsidR="004573EB" w:rsidRPr="00130F01" w:rsidRDefault="004573EB" w:rsidP="004573EB">
            <w:pPr>
              <w:pStyle w:val="NormalWeb"/>
              <w:numPr>
                <w:ilvl w:val="1"/>
                <w:numId w:val="1"/>
              </w:numPr>
              <w:tabs>
                <w:tab w:val="clear" w:pos="1261"/>
                <w:tab w:val="left" w:pos="46"/>
                <w:tab w:val="left" w:pos="226"/>
                <w:tab w:val="num" w:pos="432"/>
              </w:tabs>
              <w:spacing w:before="0" w:beforeAutospacing="0" w:after="0" w:afterAutospacing="0"/>
              <w:ind w:left="0" w:firstLine="0"/>
              <w:jc w:val="both"/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r w:rsidRPr="00130F01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a iniţiat urmărirea penală – Alexandru SICINSKI, Procuror şef adjunct al secţiei investigaţii financiar-economice, Procuratura Generală;</w:t>
            </w:r>
          </w:p>
          <w:p w:rsidR="004573EB" w:rsidRPr="00130F01" w:rsidRDefault="004573EB" w:rsidP="004573EB">
            <w:pPr>
              <w:pStyle w:val="NormalWeb"/>
              <w:numPr>
                <w:ilvl w:val="1"/>
                <w:numId w:val="1"/>
              </w:numPr>
              <w:tabs>
                <w:tab w:val="clear" w:pos="1261"/>
                <w:tab w:val="left" w:pos="46"/>
                <w:tab w:val="left" w:pos="226"/>
                <w:tab w:val="num" w:pos="432"/>
              </w:tabs>
              <w:spacing w:before="0" w:beforeAutospacing="0" w:after="0" w:afterAutospacing="0"/>
              <w:ind w:left="0" w:firstLine="0"/>
              <w:jc w:val="both"/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r w:rsidRPr="00130F01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a insistat asupra continuării urmăririi penale – Valeriu GURBULEA, prim-adjunct al Procurorului General;</w:t>
            </w:r>
          </w:p>
          <w:p w:rsidR="004573EB" w:rsidRPr="00130F01" w:rsidRDefault="004573EB" w:rsidP="004573EB">
            <w:pPr>
              <w:pStyle w:val="NormalWeb"/>
              <w:numPr>
                <w:ilvl w:val="1"/>
                <w:numId w:val="1"/>
              </w:numPr>
              <w:tabs>
                <w:tab w:val="clear" w:pos="1261"/>
                <w:tab w:val="left" w:pos="46"/>
                <w:tab w:val="left" w:pos="226"/>
                <w:tab w:val="num" w:pos="432"/>
              </w:tabs>
              <w:spacing w:before="0" w:beforeAutospacing="0" w:after="0" w:afterAutospacing="0"/>
              <w:ind w:left="0" w:firstLine="0"/>
              <w:jc w:val="both"/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r w:rsidRPr="00130F01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 xml:space="preserve">a instrumentat cauza penală – Eugen BÎCU, Bogdan ZUMBREANU, Vitalie GALERU, ofiţeri de urmărire penală, CCCEC şi </w:t>
            </w:r>
            <w:proofErr w:type="spellStart"/>
            <w:r w:rsidRPr="00130F01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Lilian</w:t>
            </w:r>
            <w:proofErr w:type="spellEnd"/>
            <w:r w:rsidRPr="00130F01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 xml:space="preserve"> RUDEI, procuror, Procuratura Anticorupţie;</w:t>
            </w:r>
          </w:p>
          <w:p w:rsidR="004573EB" w:rsidRPr="00130F01" w:rsidRDefault="004573EB" w:rsidP="004573EB">
            <w:pPr>
              <w:pStyle w:val="NormalWeb"/>
              <w:numPr>
                <w:ilvl w:val="1"/>
                <w:numId w:val="1"/>
              </w:numPr>
              <w:tabs>
                <w:tab w:val="clear" w:pos="1261"/>
                <w:tab w:val="left" w:pos="46"/>
                <w:tab w:val="left" w:pos="226"/>
                <w:tab w:val="num" w:pos="432"/>
              </w:tabs>
              <w:spacing w:before="0" w:beforeAutospacing="0" w:after="0" w:afterAutospacing="0"/>
              <w:ind w:left="0" w:firstLine="0"/>
              <w:jc w:val="both"/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r w:rsidRPr="00130F01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a respins cererile avocatului reclamantului de a se întâlni cu directorul reclamantului fără a fi despărţiţi de un perete de sticlă – Eugen BÎCU, ofiţer superior de urmărire penală, CCCEC;</w:t>
            </w:r>
          </w:p>
          <w:p w:rsidR="004573EB" w:rsidRPr="00130F01" w:rsidRDefault="004573EB" w:rsidP="004573EB">
            <w:pPr>
              <w:pStyle w:val="NormalWeb"/>
              <w:numPr>
                <w:ilvl w:val="1"/>
                <w:numId w:val="1"/>
              </w:numPr>
              <w:tabs>
                <w:tab w:val="clear" w:pos="1261"/>
                <w:tab w:val="left" w:pos="46"/>
                <w:tab w:val="left" w:pos="226"/>
                <w:tab w:val="num" w:pos="432"/>
              </w:tabs>
              <w:spacing w:before="0" w:beforeAutospacing="0" w:after="0" w:afterAutospacing="0"/>
              <w:ind w:left="0" w:firstLine="0"/>
              <w:jc w:val="both"/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r w:rsidRPr="00130F01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 xml:space="preserve">a refuzat anularea deciziei de iniţiere a urmăririi penale – Anatol BORDIAN, judecător de instrucţie, Judecătoria </w:t>
            </w:r>
            <w:proofErr w:type="spellStart"/>
            <w:r w:rsidRPr="00130F01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Rîşcani</w:t>
            </w:r>
            <w:proofErr w:type="spellEnd"/>
            <w:r w:rsidRPr="00130F01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, municipiului Chişinău;</w:t>
            </w:r>
          </w:p>
          <w:p w:rsidR="004573EB" w:rsidRPr="00130F01" w:rsidRDefault="004573EB" w:rsidP="004573EB">
            <w:pPr>
              <w:pStyle w:val="NormalWeb"/>
              <w:numPr>
                <w:ilvl w:val="1"/>
                <w:numId w:val="1"/>
              </w:numPr>
              <w:tabs>
                <w:tab w:val="clear" w:pos="1261"/>
                <w:tab w:val="left" w:pos="46"/>
                <w:tab w:val="left" w:pos="226"/>
                <w:tab w:val="num" w:pos="432"/>
              </w:tabs>
              <w:spacing w:before="0" w:beforeAutospacing="0" w:after="0" w:afterAutospacing="0"/>
              <w:ind w:left="0" w:firstLine="0"/>
              <w:jc w:val="both"/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r w:rsidRPr="00130F01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a dispus transmiterea cauzei penale spre examinare instanţei de judecată, Mircea ROŞIORU, Procuror, Procuratura Anticorupţie.</w:t>
            </w:r>
          </w:p>
          <w:p w:rsidR="004573EB" w:rsidRPr="00130F01" w:rsidRDefault="004573EB" w:rsidP="00796812">
            <w:pPr>
              <w:pStyle w:val="NormalWeb"/>
              <w:tabs>
                <w:tab w:val="left" w:pos="46"/>
                <w:tab w:val="left" w:pos="226"/>
              </w:tabs>
              <w:spacing w:before="0" w:beforeAutospacing="0" w:after="0" w:afterAutospacing="0"/>
              <w:jc w:val="both"/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r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 xml:space="preserve">(c) </w:t>
            </w:r>
            <w:r w:rsidRPr="00130F01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 xml:space="preserve"> arestarea directorului reclamantului:</w:t>
            </w:r>
          </w:p>
          <w:p w:rsidR="004573EB" w:rsidRPr="00130F01" w:rsidRDefault="004573EB" w:rsidP="004573EB">
            <w:pPr>
              <w:pStyle w:val="NormalWeb"/>
              <w:numPr>
                <w:ilvl w:val="0"/>
                <w:numId w:val="2"/>
              </w:numPr>
              <w:tabs>
                <w:tab w:val="clear" w:pos="1080"/>
                <w:tab w:val="left" w:pos="46"/>
                <w:tab w:val="left" w:pos="226"/>
                <w:tab w:val="num" w:pos="432"/>
              </w:tabs>
              <w:spacing w:before="0" w:beforeAutospacing="0" w:after="0" w:afterAutospacing="0"/>
              <w:ind w:left="0" w:firstLine="0"/>
              <w:jc w:val="both"/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r w:rsidRPr="00130F01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 xml:space="preserve">a solicitat arestarea – </w:t>
            </w:r>
            <w:proofErr w:type="spellStart"/>
            <w:r w:rsidRPr="00130F01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Lilian</w:t>
            </w:r>
            <w:proofErr w:type="spellEnd"/>
            <w:r w:rsidRPr="00130F01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 xml:space="preserve"> RUDEI, procuror în Procuratura Anticorupţie;</w:t>
            </w:r>
          </w:p>
          <w:p w:rsidR="004573EB" w:rsidRPr="00130F01" w:rsidRDefault="004573EB" w:rsidP="004573EB">
            <w:pPr>
              <w:pStyle w:val="NormalWeb"/>
              <w:numPr>
                <w:ilvl w:val="0"/>
                <w:numId w:val="2"/>
              </w:numPr>
              <w:tabs>
                <w:tab w:val="clear" w:pos="1080"/>
                <w:tab w:val="left" w:pos="46"/>
                <w:tab w:val="left" w:pos="226"/>
                <w:tab w:val="num" w:pos="432"/>
              </w:tabs>
              <w:spacing w:before="0" w:beforeAutospacing="0" w:after="0" w:afterAutospacing="0"/>
              <w:ind w:left="0" w:firstLine="0"/>
              <w:jc w:val="both"/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r w:rsidRPr="00130F01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a dispus arestarea – Ion MOROZAN, judecător de instrucţie, Judecătoria Buiucani, municipiul Chişinău;</w:t>
            </w:r>
          </w:p>
          <w:p w:rsidR="004573EB" w:rsidRPr="00130F01" w:rsidRDefault="004573EB" w:rsidP="004573EB">
            <w:pPr>
              <w:pStyle w:val="NormalWeb"/>
              <w:numPr>
                <w:ilvl w:val="0"/>
                <w:numId w:val="2"/>
              </w:numPr>
              <w:tabs>
                <w:tab w:val="clear" w:pos="1080"/>
                <w:tab w:val="left" w:pos="46"/>
                <w:tab w:val="left" w:pos="226"/>
                <w:tab w:val="num" w:pos="432"/>
              </w:tabs>
              <w:spacing w:before="0" w:beforeAutospacing="0" w:after="0" w:afterAutospacing="0"/>
              <w:ind w:left="0" w:firstLine="0"/>
              <w:jc w:val="both"/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r w:rsidRPr="00130F01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au refuzat casarea deciziei de arestare – Tudor MICU, Gheorghe STRATAN, Dina ROTARCIUC, judecători, Curtea de Apel Chişinău;</w:t>
            </w:r>
          </w:p>
          <w:p w:rsidR="004573EB" w:rsidRPr="00130F01" w:rsidRDefault="004573EB" w:rsidP="004573EB">
            <w:pPr>
              <w:pStyle w:val="NormalWeb"/>
              <w:numPr>
                <w:ilvl w:val="0"/>
                <w:numId w:val="2"/>
              </w:numPr>
              <w:tabs>
                <w:tab w:val="clear" w:pos="1080"/>
                <w:tab w:val="left" w:pos="46"/>
                <w:tab w:val="left" w:pos="226"/>
                <w:tab w:val="num" w:pos="432"/>
              </w:tabs>
              <w:spacing w:before="0" w:beforeAutospacing="0" w:after="0" w:afterAutospacing="0"/>
              <w:ind w:left="0" w:firstLine="0"/>
              <w:jc w:val="both"/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r w:rsidRPr="00130F01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a obiectat împotriva demersului de eliberare – Mircea ROŞIORU, Procuror, Procuratura Anticorupţie;</w:t>
            </w:r>
          </w:p>
          <w:p w:rsidR="004573EB" w:rsidRPr="00130F01" w:rsidRDefault="004573EB" w:rsidP="004573EB">
            <w:pPr>
              <w:pStyle w:val="NormalWeb"/>
              <w:numPr>
                <w:ilvl w:val="0"/>
                <w:numId w:val="2"/>
              </w:numPr>
              <w:tabs>
                <w:tab w:val="clear" w:pos="1080"/>
                <w:tab w:val="left" w:pos="46"/>
                <w:tab w:val="left" w:pos="226"/>
                <w:tab w:val="num" w:pos="432"/>
              </w:tabs>
              <w:spacing w:before="0" w:beforeAutospacing="0" w:after="0" w:afterAutospacing="0"/>
              <w:ind w:left="0" w:firstLine="0"/>
              <w:jc w:val="both"/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r w:rsidRPr="00130F01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 xml:space="preserve">au respins demersul de eliberare – Ecaterina PALANCIUC, Nicolae GORDILĂ, </w:t>
            </w:r>
            <w:r w:rsidRPr="004573EB">
              <w:rPr>
                <w:rFonts w:ascii="Garamond" w:hAnsi="Garamond"/>
                <w:color w:val="000000"/>
                <w:sz w:val="16"/>
                <w:szCs w:val="16"/>
                <w:highlight w:val="yellow"/>
                <w:lang w:val="ro-RO"/>
              </w:rPr>
              <w:t>Dina SUŞCHEVICI,</w:t>
            </w:r>
            <w:r w:rsidRPr="00130F01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 xml:space="preserve"> judecători, judecătoria Centru, municipiul Chişinău</w:t>
            </w:r>
          </w:p>
        </w:tc>
      </w:tr>
      <w:tr w:rsidR="00742BF6" w:rsidRPr="00130F01" w:rsidTr="00742BF6">
        <w:tc>
          <w:tcPr>
            <w:tcW w:w="2582" w:type="dxa"/>
          </w:tcPr>
          <w:p w:rsidR="00742BF6" w:rsidRDefault="00742BF6" w:rsidP="00796812">
            <w:pPr>
              <w:ind w:left="-82" w:right="-108"/>
              <w:rPr>
                <w:rFonts w:ascii="Garamond" w:hAnsi="Garamond"/>
                <w:b/>
                <w:color w:val="000000"/>
                <w:sz w:val="16"/>
                <w:szCs w:val="16"/>
                <w:lang w:val="ro-RO"/>
              </w:rPr>
            </w:pPr>
          </w:p>
          <w:p w:rsidR="00742BF6" w:rsidRDefault="00742BF6" w:rsidP="00796812">
            <w:pPr>
              <w:ind w:left="-82" w:right="-108"/>
              <w:rPr>
                <w:rFonts w:ascii="Garamond" w:hAnsi="Garamond"/>
                <w:b/>
                <w:color w:val="000000"/>
                <w:sz w:val="16"/>
                <w:szCs w:val="16"/>
                <w:lang w:val="ro-RO"/>
              </w:rPr>
            </w:pPr>
          </w:p>
          <w:p w:rsidR="00742BF6" w:rsidRPr="00130F01" w:rsidRDefault="00742BF6" w:rsidP="003210F8">
            <w:pPr>
              <w:ind w:left="-82" w:right="-108"/>
              <w:rPr>
                <w:rFonts w:ascii="Garamond" w:hAnsi="Garamond"/>
                <w:b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922" w:type="dxa"/>
          </w:tcPr>
          <w:p w:rsidR="00742BF6" w:rsidRPr="00130F01" w:rsidRDefault="00742BF6" w:rsidP="00796812">
            <w:pPr>
              <w:ind w:left="-108" w:right="-108"/>
              <w:jc w:val="center"/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738" w:type="dxa"/>
          </w:tcPr>
          <w:p w:rsidR="00742BF6" w:rsidRPr="00130F01" w:rsidRDefault="00742BF6" w:rsidP="00796812">
            <w:pPr>
              <w:ind w:left="-144" w:right="-108"/>
              <w:jc w:val="center"/>
              <w:rPr>
                <w:rFonts w:ascii="Garamond" w:hAnsi="Garamond"/>
                <w:i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4425" w:type="dxa"/>
          </w:tcPr>
          <w:p w:rsidR="00742BF6" w:rsidRPr="00130F01" w:rsidRDefault="00742BF6" w:rsidP="00796812">
            <w:pPr>
              <w:jc w:val="both"/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2239" w:type="dxa"/>
          </w:tcPr>
          <w:p w:rsidR="00742BF6" w:rsidRPr="00130F01" w:rsidRDefault="00742BF6" w:rsidP="00796812">
            <w:pPr>
              <w:ind w:left="-108" w:right="-108"/>
              <w:jc w:val="center"/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4214" w:type="dxa"/>
          </w:tcPr>
          <w:p w:rsidR="00742BF6" w:rsidRPr="00130F01" w:rsidRDefault="00742BF6" w:rsidP="00796812">
            <w:pPr>
              <w:pStyle w:val="NormalWeb"/>
              <w:tabs>
                <w:tab w:val="left" w:pos="46"/>
                <w:tab w:val="left" w:pos="226"/>
              </w:tabs>
              <w:spacing w:before="0" w:beforeAutospacing="0" w:after="0" w:afterAutospacing="0"/>
              <w:jc w:val="both"/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</w:p>
        </w:tc>
      </w:tr>
    </w:tbl>
    <w:p w:rsidR="000B5735" w:rsidRDefault="003210F8"/>
    <w:sectPr w:rsidR="000B5735" w:rsidSect="004573EB">
      <w:pgSz w:w="15840" w:h="12240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C7A0C"/>
    <w:multiLevelType w:val="hybridMultilevel"/>
    <w:tmpl w:val="59BC1C22"/>
    <w:lvl w:ilvl="0" w:tplc="D2FE15D0">
      <w:start w:val="1"/>
      <w:numFmt w:val="lowerLetter"/>
      <w:lvlText w:val="(%1)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46BABA84">
      <w:start w:val="1"/>
      <w:numFmt w:val="bullet"/>
      <w:lvlText w:val="-"/>
      <w:lvlJc w:val="left"/>
      <w:pPr>
        <w:tabs>
          <w:tab w:val="num" w:pos="1261"/>
        </w:tabs>
        <w:ind w:left="1261" w:hanging="360"/>
      </w:pPr>
      <w:rPr>
        <w:rFonts w:ascii="Garamond" w:eastAsia="Times New Roman" w:hAnsi="Garamond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">
    <w:nsid w:val="49811E38"/>
    <w:multiLevelType w:val="hybridMultilevel"/>
    <w:tmpl w:val="F6FCD99C"/>
    <w:lvl w:ilvl="0" w:tplc="46BABA8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aramond" w:eastAsia="Times New Roman" w:hAnsi="Garamond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2">
    <w:nsid w:val="4FDB4753"/>
    <w:multiLevelType w:val="hybridMultilevel"/>
    <w:tmpl w:val="F52E6AEE"/>
    <w:lvl w:ilvl="0" w:tplc="46BABA84">
      <w:start w:val="1"/>
      <w:numFmt w:val="bullet"/>
      <w:lvlText w:val="-"/>
      <w:lvlJc w:val="left"/>
      <w:pPr>
        <w:tabs>
          <w:tab w:val="num" w:pos="1261"/>
        </w:tabs>
        <w:ind w:left="1261" w:hanging="360"/>
      </w:pPr>
      <w:rPr>
        <w:rFonts w:ascii="Garamond" w:eastAsia="Times New Roman" w:hAnsi="Garamond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573EB"/>
    <w:rsid w:val="00000B9F"/>
    <w:rsid w:val="00001683"/>
    <w:rsid w:val="00001E04"/>
    <w:rsid w:val="0000513A"/>
    <w:rsid w:val="0000718F"/>
    <w:rsid w:val="0001079B"/>
    <w:rsid w:val="0001137E"/>
    <w:rsid w:val="00015EDE"/>
    <w:rsid w:val="000212B8"/>
    <w:rsid w:val="000244A0"/>
    <w:rsid w:val="000306F6"/>
    <w:rsid w:val="00032901"/>
    <w:rsid w:val="00032DA5"/>
    <w:rsid w:val="00036019"/>
    <w:rsid w:val="00040E97"/>
    <w:rsid w:val="00055C85"/>
    <w:rsid w:val="00055D03"/>
    <w:rsid w:val="00056284"/>
    <w:rsid w:val="000569CA"/>
    <w:rsid w:val="00060584"/>
    <w:rsid w:val="00062568"/>
    <w:rsid w:val="000643B6"/>
    <w:rsid w:val="0006797B"/>
    <w:rsid w:val="00081DD1"/>
    <w:rsid w:val="00093C15"/>
    <w:rsid w:val="00097DF6"/>
    <w:rsid w:val="000A6D64"/>
    <w:rsid w:val="000B09A5"/>
    <w:rsid w:val="000B20A9"/>
    <w:rsid w:val="000C2F8F"/>
    <w:rsid w:val="000C3925"/>
    <w:rsid w:val="000D3446"/>
    <w:rsid w:val="000D3727"/>
    <w:rsid w:val="000E1F40"/>
    <w:rsid w:val="000E4065"/>
    <w:rsid w:val="000E705C"/>
    <w:rsid w:val="000F2D85"/>
    <w:rsid w:val="000F3218"/>
    <w:rsid w:val="000F613D"/>
    <w:rsid w:val="000F728D"/>
    <w:rsid w:val="000F7DED"/>
    <w:rsid w:val="0010313C"/>
    <w:rsid w:val="001033DE"/>
    <w:rsid w:val="00110C03"/>
    <w:rsid w:val="00114F87"/>
    <w:rsid w:val="00115C75"/>
    <w:rsid w:val="00122EE1"/>
    <w:rsid w:val="00126724"/>
    <w:rsid w:val="00127A50"/>
    <w:rsid w:val="001300E9"/>
    <w:rsid w:val="00130517"/>
    <w:rsid w:val="00142EF0"/>
    <w:rsid w:val="0014729B"/>
    <w:rsid w:val="001475CA"/>
    <w:rsid w:val="00150B4D"/>
    <w:rsid w:val="0015320E"/>
    <w:rsid w:val="00156579"/>
    <w:rsid w:val="00156D3E"/>
    <w:rsid w:val="00161509"/>
    <w:rsid w:val="001631FC"/>
    <w:rsid w:val="00177F3C"/>
    <w:rsid w:val="00183501"/>
    <w:rsid w:val="001879B3"/>
    <w:rsid w:val="00190348"/>
    <w:rsid w:val="00190445"/>
    <w:rsid w:val="001917DB"/>
    <w:rsid w:val="0019725F"/>
    <w:rsid w:val="001A3963"/>
    <w:rsid w:val="001B0990"/>
    <w:rsid w:val="001B0A87"/>
    <w:rsid w:val="001B1487"/>
    <w:rsid w:val="001B14F6"/>
    <w:rsid w:val="001B35C9"/>
    <w:rsid w:val="001B7A03"/>
    <w:rsid w:val="001C3900"/>
    <w:rsid w:val="001C3B9D"/>
    <w:rsid w:val="001D3ADD"/>
    <w:rsid w:val="001D5F0C"/>
    <w:rsid w:val="001D7C64"/>
    <w:rsid w:val="001E09FC"/>
    <w:rsid w:val="001E4982"/>
    <w:rsid w:val="001E65AB"/>
    <w:rsid w:val="001F28FB"/>
    <w:rsid w:val="001F3BEC"/>
    <w:rsid w:val="001F73A2"/>
    <w:rsid w:val="001F7A65"/>
    <w:rsid w:val="002005F1"/>
    <w:rsid w:val="0020552F"/>
    <w:rsid w:val="0021310B"/>
    <w:rsid w:val="002211BF"/>
    <w:rsid w:val="0022477A"/>
    <w:rsid w:val="00224E4C"/>
    <w:rsid w:val="00225306"/>
    <w:rsid w:val="00230AC8"/>
    <w:rsid w:val="00230DFF"/>
    <w:rsid w:val="0023148B"/>
    <w:rsid w:val="0023207B"/>
    <w:rsid w:val="00236881"/>
    <w:rsid w:val="00240CAC"/>
    <w:rsid w:val="0024371E"/>
    <w:rsid w:val="00243AE6"/>
    <w:rsid w:val="00245E40"/>
    <w:rsid w:val="00246046"/>
    <w:rsid w:val="00246A9F"/>
    <w:rsid w:val="00247FDC"/>
    <w:rsid w:val="00250DBF"/>
    <w:rsid w:val="00252DD2"/>
    <w:rsid w:val="00260739"/>
    <w:rsid w:val="002631FD"/>
    <w:rsid w:val="00264117"/>
    <w:rsid w:val="002641C5"/>
    <w:rsid w:val="00265EBD"/>
    <w:rsid w:val="0026767C"/>
    <w:rsid w:val="00267B87"/>
    <w:rsid w:val="00272F51"/>
    <w:rsid w:val="00275FA6"/>
    <w:rsid w:val="00281173"/>
    <w:rsid w:val="00281D43"/>
    <w:rsid w:val="00285FB9"/>
    <w:rsid w:val="0029408A"/>
    <w:rsid w:val="002A25F5"/>
    <w:rsid w:val="002A31C1"/>
    <w:rsid w:val="002A7701"/>
    <w:rsid w:val="002B0EAC"/>
    <w:rsid w:val="002B5CE3"/>
    <w:rsid w:val="002B70BC"/>
    <w:rsid w:val="002C184D"/>
    <w:rsid w:val="002C2AD2"/>
    <w:rsid w:val="002C5B0C"/>
    <w:rsid w:val="002D2ED4"/>
    <w:rsid w:val="002D308C"/>
    <w:rsid w:val="002E17FD"/>
    <w:rsid w:val="002E3298"/>
    <w:rsid w:val="002E42B3"/>
    <w:rsid w:val="002E46AE"/>
    <w:rsid w:val="002E6AD9"/>
    <w:rsid w:val="002E7D0A"/>
    <w:rsid w:val="002F1296"/>
    <w:rsid w:val="002F2343"/>
    <w:rsid w:val="002F5060"/>
    <w:rsid w:val="002F64C4"/>
    <w:rsid w:val="00304A4F"/>
    <w:rsid w:val="00306B44"/>
    <w:rsid w:val="00307D1B"/>
    <w:rsid w:val="00312507"/>
    <w:rsid w:val="003125ED"/>
    <w:rsid w:val="003130F7"/>
    <w:rsid w:val="0031717D"/>
    <w:rsid w:val="003200F4"/>
    <w:rsid w:val="0032040A"/>
    <w:rsid w:val="003210F8"/>
    <w:rsid w:val="00322089"/>
    <w:rsid w:val="00322609"/>
    <w:rsid w:val="00326086"/>
    <w:rsid w:val="00326784"/>
    <w:rsid w:val="003318CC"/>
    <w:rsid w:val="00335CAB"/>
    <w:rsid w:val="00336E7E"/>
    <w:rsid w:val="00341AA1"/>
    <w:rsid w:val="0034298F"/>
    <w:rsid w:val="003453FB"/>
    <w:rsid w:val="00345690"/>
    <w:rsid w:val="00346D80"/>
    <w:rsid w:val="00347DEA"/>
    <w:rsid w:val="00354117"/>
    <w:rsid w:val="00356FAA"/>
    <w:rsid w:val="003574B6"/>
    <w:rsid w:val="003605B7"/>
    <w:rsid w:val="0036193F"/>
    <w:rsid w:val="003619CC"/>
    <w:rsid w:val="00365B32"/>
    <w:rsid w:val="003666BD"/>
    <w:rsid w:val="003669FF"/>
    <w:rsid w:val="003678E1"/>
    <w:rsid w:val="00373C2D"/>
    <w:rsid w:val="00376A6C"/>
    <w:rsid w:val="0038753A"/>
    <w:rsid w:val="003939AE"/>
    <w:rsid w:val="00393B73"/>
    <w:rsid w:val="00393BFD"/>
    <w:rsid w:val="00394942"/>
    <w:rsid w:val="00397BAB"/>
    <w:rsid w:val="003A05AC"/>
    <w:rsid w:val="003A2750"/>
    <w:rsid w:val="003A297D"/>
    <w:rsid w:val="003A4094"/>
    <w:rsid w:val="003B0A78"/>
    <w:rsid w:val="003C48FA"/>
    <w:rsid w:val="003D396C"/>
    <w:rsid w:val="003E1FB9"/>
    <w:rsid w:val="003E22F9"/>
    <w:rsid w:val="003E45FB"/>
    <w:rsid w:val="003E7840"/>
    <w:rsid w:val="003F009E"/>
    <w:rsid w:val="003F106F"/>
    <w:rsid w:val="003F1A94"/>
    <w:rsid w:val="003F35B6"/>
    <w:rsid w:val="003F3842"/>
    <w:rsid w:val="003F79F5"/>
    <w:rsid w:val="004005BE"/>
    <w:rsid w:val="00401062"/>
    <w:rsid w:val="004019AB"/>
    <w:rsid w:val="004033DD"/>
    <w:rsid w:val="00403AC0"/>
    <w:rsid w:val="00403F0E"/>
    <w:rsid w:val="00410685"/>
    <w:rsid w:val="00412F59"/>
    <w:rsid w:val="00415580"/>
    <w:rsid w:val="00416B50"/>
    <w:rsid w:val="00416C0E"/>
    <w:rsid w:val="00417E11"/>
    <w:rsid w:val="0042460A"/>
    <w:rsid w:val="00426129"/>
    <w:rsid w:val="004351A3"/>
    <w:rsid w:val="00444457"/>
    <w:rsid w:val="00450D0A"/>
    <w:rsid w:val="00453105"/>
    <w:rsid w:val="00454110"/>
    <w:rsid w:val="004573EB"/>
    <w:rsid w:val="004576A5"/>
    <w:rsid w:val="004607C0"/>
    <w:rsid w:val="004632B3"/>
    <w:rsid w:val="00464366"/>
    <w:rsid w:val="00465063"/>
    <w:rsid w:val="00465EE1"/>
    <w:rsid w:val="0046771D"/>
    <w:rsid w:val="00467D83"/>
    <w:rsid w:val="00471E41"/>
    <w:rsid w:val="0047206A"/>
    <w:rsid w:val="00472E5D"/>
    <w:rsid w:val="004752B5"/>
    <w:rsid w:val="0047658B"/>
    <w:rsid w:val="00476DE3"/>
    <w:rsid w:val="004774E9"/>
    <w:rsid w:val="004847D8"/>
    <w:rsid w:val="00486C34"/>
    <w:rsid w:val="0049149D"/>
    <w:rsid w:val="00492776"/>
    <w:rsid w:val="004949BE"/>
    <w:rsid w:val="004961A2"/>
    <w:rsid w:val="004A0356"/>
    <w:rsid w:val="004B1E8F"/>
    <w:rsid w:val="004B3C12"/>
    <w:rsid w:val="004B3ED7"/>
    <w:rsid w:val="004B458A"/>
    <w:rsid w:val="004B4DB0"/>
    <w:rsid w:val="004B5330"/>
    <w:rsid w:val="004C55C2"/>
    <w:rsid w:val="004C6C13"/>
    <w:rsid w:val="004C7A52"/>
    <w:rsid w:val="004D3467"/>
    <w:rsid w:val="004D7B38"/>
    <w:rsid w:val="004E6684"/>
    <w:rsid w:val="004E6C9F"/>
    <w:rsid w:val="004F22F0"/>
    <w:rsid w:val="004F3CF7"/>
    <w:rsid w:val="004F6AB5"/>
    <w:rsid w:val="00501A8B"/>
    <w:rsid w:val="0050499E"/>
    <w:rsid w:val="00506CF1"/>
    <w:rsid w:val="005162DC"/>
    <w:rsid w:val="005178C7"/>
    <w:rsid w:val="00525E6B"/>
    <w:rsid w:val="00526854"/>
    <w:rsid w:val="0053091F"/>
    <w:rsid w:val="0053186F"/>
    <w:rsid w:val="00531CAE"/>
    <w:rsid w:val="00532D53"/>
    <w:rsid w:val="00533235"/>
    <w:rsid w:val="005346B6"/>
    <w:rsid w:val="00535A95"/>
    <w:rsid w:val="005364A4"/>
    <w:rsid w:val="00536EA6"/>
    <w:rsid w:val="0054307B"/>
    <w:rsid w:val="00545474"/>
    <w:rsid w:val="005478FD"/>
    <w:rsid w:val="005530EA"/>
    <w:rsid w:val="00553D66"/>
    <w:rsid w:val="005547F0"/>
    <w:rsid w:val="00565877"/>
    <w:rsid w:val="00567FC9"/>
    <w:rsid w:val="00570888"/>
    <w:rsid w:val="005715F5"/>
    <w:rsid w:val="005846B8"/>
    <w:rsid w:val="00596075"/>
    <w:rsid w:val="005965F0"/>
    <w:rsid w:val="005A7551"/>
    <w:rsid w:val="005B2AC0"/>
    <w:rsid w:val="005B3801"/>
    <w:rsid w:val="005B566C"/>
    <w:rsid w:val="005C1F42"/>
    <w:rsid w:val="005C2761"/>
    <w:rsid w:val="005C5D17"/>
    <w:rsid w:val="005C62ED"/>
    <w:rsid w:val="005D1202"/>
    <w:rsid w:val="005D5933"/>
    <w:rsid w:val="005D68E0"/>
    <w:rsid w:val="005D755C"/>
    <w:rsid w:val="005F75E6"/>
    <w:rsid w:val="0060254C"/>
    <w:rsid w:val="00604AF2"/>
    <w:rsid w:val="00613856"/>
    <w:rsid w:val="0061435A"/>
    <w:rsid w:val="006162EA"/>
    <w:rsid w:val="0062110C"/>
    <w:rsid w:val="006213E9"/>
    <w:rsid w:val="006258EA"/>
    <w:rsid w:val="00630719"/>
    <w:rsid w:val="00631EE9"/>
    <w:rsid w:val="00644B33"/>
    <w:rsid w:val="00647F8C"/>
    <w:rsid w:val="00652F65"/>
    <w:rsid w:val="00665426"/>
    <w:rsid w:val="00673B93"/>
    <w:rsid w:val="00673D75"/>
    <w:rsid w:val="00674768"/>
    <w:rsid w:val="00676EEC"/>
    <w:rsid w:val="00681C2B"/>
    <w:rsid w:val="00682BA2"/>
    <w:rsid w:val="0068598C"/>
    <w:rsid w:val="00687DA1"/>
    <w:rsid w:val="00691F86"/>
    <w:rsid w:val="006933E0"/>
    <w:rsid w:val="006A014F"/>
    <w:rsid w:val="006A28D9"/>
    <w:rsid w:val="006A5DA8"/>
    <w:rsid w:val="006A6B0D"/>
    <w:rsid w:val="006B0D63"/>
    <w:rsid w:val="006B24EB"/>
    <w:rsid w:val="006B2BDC"/>
    <w:rsid w:val="006B7CC8"/>
    <w:rsid w:val="006C046D"/>
    <w:rsid w:val="006C36C6"/>
    <w:rsid w:val="006C5CCB"/>
    <w:rsid w:val="006C715C"/>
    <w:rsid w:val="006D0A94"/>
    <w:rsid w:val="006D10C5"/>
    <w:rsid w:val="006D3812"/>
    <w:rsid w:val="006D45A6"/>
    <w:rsid w:val="006D651C"/>
    <w:rsid w:val="006D744E"/>
    <w:rsid w:val="006E46D0"/>
    <w:rsid w:val="006E4D4E"/>
    <w:rsid w:val="006F4815"/>
    <w:rsid w:val="006F497A"/>
    <w:rsid w:val="006F7BA8"/>
    <w:rsid w:val="00701362"/>
    <w:rsid w:val="00704B44"/>
    <w:rsid w:val="0070554F"/>
    <w:rsid w:val="00705DA2"/>
    <w:rsid w:val="00716722"/>
    <w:rsid w:val="007210AB"/>
    <w:rsid w:val="00723D5F"/>
    <w:rsid w:val="0072444C"/>
    <w:rsid w:val="00724881"/>
    <w:rsid w:val="007256B1"/>
    <w:rsid w:val="007256D0"/>
    <w:rsid w:val="00726562"/>
    <w:rsid w:val="00726912"/>
    <w:rsid w:val="00727020"/>
    <w:rsid w:val="00727482"/>
    <w:rsid w:val="00727666"/>
    <w:rsid w:val="007414A2"/>
    <w:rsid w:val="00741CA7"/>
    <w:rsid w:val="00742BF6"/>
    <w:rsid w:val="00743F92"/>
    <w:rsid w:val="00745452"/>
    <w:rsid w:val="00752D93"/>
    <w:rsid w:val="00754B64"/>
    <w:rsid w:val="00754C41"/>
    <w:rsid w:val="00755A0A"/>
    <w:rsid w:val="00762F3B"/>
    <w:rsid w:val="00767A87"/>
    <w:rsid w:val="00771D66"/>
    <w:rsid w:val="007810DC"/>
    <w:rsid w:val="007867C0"/>
    <w:rsid w:val="0078683A"/>
    <w:rsid w:val="00786A09"/>
    <w:rsid w:val="00793B7A"/>
    <w:rsid w:val="00796514"/>
    <w:rsid w:val="00797974"/>
    <w:rsid w:val="007A13EF"/>
    <w:rsid w:val="007A30DD"/>
    <w:rsid w:val="007A4C12"/>
    <w:rsid w:val="007A5DF2"/>
    <w:rsid w:val="007A6E47"/>
    <w:rsid w:val="007B0C82"/>
    <w:rsid w:val="007B3287"/>
    <w:rsid w:val="007C0098"/>
    <w:rsid w:val="007C18DB"/>
    <w:rsid w:val="007C4E79"/>
    <w:rsid w:val="007C67FD"/>
    <w:rsid w:val="007D060A"/>
    <w:rsid w:val="007D16EC"/>
    <w:rsid w:val="007D1770"/>
    <w:rsid w:val="007D32BD"/>
    <w:rsid w:val="007D58E5"/>
    <w:rsid w:val="007D7E62"/>
    <w:rsid w:val="007E42C7"/>
    <w:rsid w:val="007E4709"/>
    <w:rsid w:val="007E4910"/>
    <w:rsid w:val="007E4D6A"/>
    <w:rsid w:val="007E6C14"/>
    <w:rsid w:val="007F1AFB"/>
    <w:rsid w:val="007F74D4"/>
    <w:rsid w:val="007F767D"/>
    <w:rsid w:val="0080173C"/>
    <w:rsid w:val="00806794"/>
    <w:rsid w:val="0081215E"/>
    <w:rsid w:val="00815747"/>
    <w:rsid w:val="00817AEC"/>
    <w:rsid w:val="008235D3"/>
    <w:rsid w:val="00823C1F"/>
    <w:rsid w:val="0082680D"/>
    <w:rsid w:val="00827597"/>
    <w:rsid w:val="00827B40"/>
    <w:rsid w:val="0084052E"/>
    <w:rsid w:val="00840AA3"/>
    <w:rsid w:val="00843F3E"/>
    <w:rsid w:val="00844B1C"/>
    <w:rsid w:val="00850FB1"/>
    <w:rsid w:val="00851DD9"/>
    <w:rsid w:val="0085544D"/>
    <w:rsid w:val="00855F93"/>
    <w:rsid w:val="008573DA"/>
    <w:rsid w:val="00860C1B"/>
    <w:rsid w:val="008618F1"/>
    <w:rsid w:val="008650D9"/>
    <w:rsid w:val="00865B48"/>
    <w:rsid w:val="00865E7D"/>
    <w:rsid w:val="00885159"/>
    <w:rsid w:val="008A2CFD"/>
    <w:rsid w:val="008A4F39"/>
    <w:rsid w:val="008A53B2"/>
    <w:rsid w:val="008A61C2"/>
    <w:rsid w:val="008A7B80"/>
    <w:rsid w:val="008B08A6"/>
    <w:rsid w:val="008B0997"/>
    <w:rsid w:val="008B15B3"/>
    <w:rsid w:val="008B2278"/>
    <w:rsid w:val="008B778F"/>
    <w:rsid w:val="008C37DE"/>
    <w:rsid w:val="008D3EFF"/>
    <w:rsid w:val="008D6B8D"/>
    <w:rsid w:val="008E274D"/>
    <w:rsid w:val="008E734F"/>
    <w:rsid w:val="008E78CF"/>
    <w:rsid w:val="008F27E7"/>
    <w:rsid w:val="008F6988"/>
    <w:rsid w:val="0090063A"/>
    <w:rsid w:val="00901B0C"/>
    <w:rsid w:val="00902EBE"/>
    <w:rsid w:val="0090576A"/>
    <w:rsid w:val="00915F8E"/>
    <w:rsid w:val="00916F84"/>
    <w:rsid w:val="009172BD"/>
    <w:rsid w:val="0093086E"/>
    <w:rsid w:val="00932685"/>
    <w:rsid w:val="00937521"/>
    <w:rsid w:val="00940814"/>
    <w:rsid w:val="00946098"/>
    <w:rsid w:val="009461B6"/>
    <w:rsid w:val="00947C9F"/>
    <w:rsid w:val="009539D3"/>
    <w:rsid w:val="00954159"/>
    <w:rsid w:val="00954D98"/>
    <w:rsid w:val="00956115"/>
    <w:rsid w:val="00956570"/>
    <w:rsid w:val="00956BC0"/>
    <w:rsid w:val="00970400"/>
    <w:rsid w:val="0097246E"/>
    <w:rsid w:val="00975796"/>
    <w:rsid w:val="00976518"/>
    <w:rsid w:val="00977A5E"/>
    <w:rsid w:val="00982B02"/>
    <w:rsid w:val="009838E7"/>
    <w:rsid w:val="00983A7D"/>
    <w:rsid w:val="00992422"/>
    <w:rsid w:val="00993B8A"/>
    <w:rsid w:val="0099586C"/>
    <w:rsid w:val="009A3470"/>
    <w:rsid w:val="009A46F1"/>
    <w:rsid w:val="009B2E83"/>
    <w:rsid w:val="009B5D9D"/>
    <w:rsid w:val="009B6690"/>
    <w:rsid w:val="009C2B12"/>
    <w:rsid w:val="009D0347"/>
    <w:rsid w:val="009D43AC"/>
    <w:rsid w:val="009D4A5A"/>
    <w:rsid w:val="009E325E"/>
    <w:rsid w:val="009E499B"/>
    <w:rsid w:val="009E5255"/>
    <w:rsid w:val="009E681B"/>
    <w:rsid w:val="009F0E1D"/>
    <w:rsid w:val="009F1635"/>
    <w:rsid w:val="009F1AB5"/>
    <w:rsid w:val="009F3A27"/>
    <w:rsid w:val="00A04807"/>
    <w:rsid w:val="00A04916"/>
    <w:rsid w:val="00A05EF5"/>
    <w:rsid w:val="00A10100"/>
    <w:rsid w:val="00A104E8"/>
    <w:rsid w:val="00A21181"/>
    <w:rsid w:val="00A319D6"/>
    <w:rsid w:val="00A319FA"/>
    <w:rsid w:val="00A3221C"/>
    <w:rsid w:val="00A33B42"/>
    <w:rsid w:val="00A343EF"/>
    <w:rsid w:val="00A37067"/>
    <w:rsid w:val="00A37343"/>
    <w:rsid w:val="00A4492C"/>
    <w:rsid w:val="00A505DB"/>
    <w:rsid w:val="00A50DA1"/>
    <w:rsid w:val="00A51C28"/>
    <w:rsid w:val="00A539B8"/>
    <w:rsid w:val="00A5400B"/>
    <w:rsid w:val="00A558B2"/>
    <w:rsid w:val="00A62425"/>
    <w:rsid w:val="00A65398"/>
    <w:rsid w:val="00A720AB"/>
    <w:rsid w:val="00A738BD"/>
    <w:rsid w:val="00A73A72"/>
    <w:rsid w:val="00A75762"/>
    <w:rsid w:val="00A766E4"/>
    <w:rsid w:val="00A8628F"/>
    <w:rsid w:val="00A93BB6"/>
    <w:rsid w:val="00A94B2A"/>
    <w:rsid w:val="00A9615B"/>
    <w:rsid w:val="00AA04CA"/>
    <w:rsid w:val="00AA0904"/>
    <w:rsid w:val="00AA335D"/>
    <w:rsid w:val="00AA3BDC"/>
    <w:rsid w:val="00AA4009"/>
    <w:rsid w:val="00AA41E9"/>
    <w:rsid w:val="00AA5B46"/>
    <w:rsid w:val="00AA6379"/>
    <w:rsid w:val="00AA7AA4"/>
    <w:rsid w:val="00AB03E9"/>
    <w:rsid w:val="00AB0B41"/>
    <w:rsid w:val="00AB1E1E"/>
    <w:rsid w:val="00AB4F99"/>
    <w:rsid w:val="00AB6E48"/>
    <w:rsid w:val="00AC27DF"/>
    <w:rsid w:val="00AC2BA1"/>
    <w:rsid w:val="00AC4BC1"/>
    <w:rsid w:val="00AC592E"/>
    <w:rsid w:val="00AC6F47"/>
    <w:rsid w:val="00AC7F86"/>
    <w:rsid w:val="00AD1C94"/>
    <w:rsid w:val="00AE0380"/>
    <w:rsid w:val="00AE3DB7"/>
    <w:rsid w:val="00AF5173"/>
    <w:rsid w:val="00AF64F2"/>
    <w:rsid w:val="00AF7DC7"/>
    <w:rsid w:val="00B026EF"/>
    <w:rsid w:val="00B06211"/>
    <w:rsid w:val="00B07A6A"/>
    <w:rsid w:val="00B14359"/>
    <w:rsid w:val="00B23914"/>
    <w:rsid w:val="00B256F1"/>
    <w:rsid w:val="00B30E92"/>
    <w:rsid w:val="00B3124F"/>
    <w:rsid w:val="00B3687E"/>
    <w:rsid w:val="00B400A3"/>
    <w:rsid w:val="00B4288B"/>
    <w:rsid w:val="00B438C8"/>
    <w:rsid w:val="00B53E13"/>
    <w:rsid w:val="00B5404A"/>
    <w:rsid w:val="00B554A2"/>
    <w:rsid w:val="00B56EED"/>
    <w:rsid w:val="00B61334"/>
    <w:rsid w:val="00B6253D"/>
    <w:rsid w:val="00B6344F"/>
    <w:rsid w:val="00B63E5D"/>
    <w:rsid w:val="00B64B54"/>
    <w:rsid w:val="00B65017"/>
    <w:rsid w:val="00B66353"/>
    <w:rsid w:val="00B665D7"/>
    <w:rsid w:val="00B723E7"/>
    <w:rsid w:val="00B77E7C"/>
    <w:rsid w:val="00B8114F"/>
    <w:rsid w:val="00B8252F"/>
    <w:rsid w:val="00B85BC2"/>
    <w:rsid w:val="00B90CC1"/>
    <w:rsid w:val="00B90F03"/>
    <w:rsid w:val="00B9237F"/>
    <w:rsid w:val="00B9550C"/>
    <w:rsid w:val="00B97111"/>
    <w:rsid w:val="00BA0AF3"/>
    <w:rsid w:val="00BA2038"/>
    <w:rsid w:val="00BA3CFA"/>
    <w:rsid w:val="00BB3228"/>
    <w:rsid w:val="00BB5E3A"/>
    <w:rsid w:val="00BC3D68"/>
    <w:rsid w:val="00BC5655"/>
    <w:rsid w:val="00BC6BA3"/>
    <w:rsid w:val="00BC7089"/>
    <w:rsid w:val="00BD13A0"/>
    <w:rsid w:val="00BD28DD"/>
    <w:rsid w:val="00BD5F09"/>
    <w:rsid w:val="00BE1570"/>
    <w:rsid w:val="00BE1C09"/>
    <w:rsid w:val="00BE28A1"/>
    <w:rsid w:val="00BE44EF"/>
    <w:rsid w:val="00BE4BCF"/>
    <w:rsid w:val="00BF2064"/>
    <w:rsid w:val="00BF3DB6"/>
    <w:rsid w:val="00BF4995"/>
    <w:rsid w:val="00BF5316"/>
    <w:rsid w:val="00C02C17"/>
    <w:rsid w:val="00C03D41"/>
    <w:rsid w:val="00C0462B"/>
    <w:rsid w:val="00C04EAD"/>
    <w:rsid w:val="00C06109"/>
    <w:rsid w:val="00C07140"/>
    <w:rsid w:val="00C11FEF"/>
    <w:rsid w:val="00C139C2"/>
    <w:rsid w:val="00C15066"/>
    <w:rsid w:val="00C1551C"/>
    <w:rsid w:val="00C20A2D"/>
    <w:rsid w:val="00C21339"/>
    <w:rsid w:val="00C2236C"/>
    <w:rsid w:val="00C241EF"/>
    <w:rsid w:val="00C2630B"/>
    <w:rsid w:val="00C26697"/>
    <w:rsid w:val="00C27280"/>
    <w:rsid w:val="00C279F6"/>
    <w:rsid w:val="00C27EE6"/>
    <w:rsid w:val="00C3042B"/>
    <w:rsid w:val="00C30CCF"/>
    <w:rsid w:val="00C326C1"/>
    <w:rsid w:val="00C3488F"/>
    <w:rsid w:val="00C34FF8"/>
    <w:rsid w:val="00C3649C"/>
    <w:rsid w:val="00C37A84"/>
    <w:rsid w:val="00C42DEF"/>
    <w:rsid w:val="00C430B9"/>
    <w:rsid w:val="00C460DB"/>
    <w:rsid w:val="00C46499"/>
    <w:rsid w:val="00C4677B"/>
    <w:rsid w:val="00C511A6"/>
    <w:rsid w:val="00C51735"/>
    <w:rsid w:val="00C51C02"/>
    <w:rsid w:val="00C5310A"/>
    <w:rsid w:val="00C5522B"/>
    <w:rsid w:val="00C5588F"/>
    <w:rsid w:val="00C57652"/>
    <w:rsid w:val="00C57677"/>
    <w:rsid w:val="00C63708"/>
    <w:rsid w:val="00C63BD9"/>
    <w:rsid w:val="00C64150"/>
    <w:rsid w:val="00C65755"/>
    <w:rsid w:val="00C71546"/>
    <w:rsid w:val="00C73C8A"/>
    <w:rsid w:val="00CB13F8"/>
    <w:rsid w:val="00CB6725"/>
    <w:rsid w:val="00CC06F9"/>
    <w:rsid w:val="00CD0369"/>
    <w:rsid w:val="00CD0CD0"/>
    <w:rsid w:val="00CD312C"/>
    <w:rsid w:val="00CD566D"/>
    <w:rsid w:val="00CE7EDC"/>
    <w:rsid w:val="00CF3EC3"/>
    <w:rsid w:val="00CF6A58"/>
    <w:rsid w:val="00D01577"/>
    <w:rsid w:val="00D04202"/>
    <w:rsid w:val="00D046DB"/>
    <w:rsid w:val="00D061E6"/>
    <w:rsid w:val="00D06B59"/>
    <w:rsid w:val="00D1146A"/>
    <w:rsid w:val="00D208E0"/>
    <w:rsid w:val="00D22E01"/>
    <w:rsid w:val="00D24AB4"/>
    <w:rsid w:val="00D27320"/>
    <w:rsid w:val="00D2747B"/>
    <w:rsid w:val="00D30DD9"/>
    <w:rsid w:val="00D32244"/>
    <w:rsid w:val="00D328FB"/>
    <w:rsid w:val="00D34A59"/>
    <w:rsid w:val="00D37867"/>
    <w:rsid w:val="00D37DED"/>
    <w:rsid w:val="00D4127A"/>
    <w:rsid w:val="00D42662"/>
    <w:rsid w:val="00D42D82"/>
    <w:rsid w:val="00D52990"/>
    <w:rsid w:val="00D550A1"/>
    <w:rsid w:val="00D5703C"/>
    <w:rsid w:val="00D57481"/>
    <w:rsid w:val="00D633B0"/>
    <w:rsid w:val="00D6532E"/>
    <w:rsid w:val="00D66237"/>
    <w:rsid w:val="00D72650"/>
    <w:rsid w:val="00D7268A"/>
    <w:rsid w:val="00D72840"/>
    <w:rsid w:val="00D73172"/>
    <w:rsid w:val="00D74467"/>
    <w:rsid w:val="00D75320"/>
    <w:rsid w:val="00D7670A"/>
    <w:rsid w:val="00D819BF"/>
    <w:rsid w:val="00D822CE"/>
    <w:rsid w:val="00D86C15"/>
    <w:rsid w:val="00D87DF0"/>
    <w:rsid w:val="00D9187A"/>
    <w:rsid w:val="00D91CD2"/>
    <w:rsid w:val="00D92E8C"/>
    <w:rsid w:val="00D944DE"/>
    <w:rsid w:val="00D965CB"/>
    <w:rsid w:val="00DA1BEF"/>
    <w:rsid w:val="00DA2798"/>
    <w:rsid w:val="00DA3F06"/>
    <w:rsid w:val="00DA4E83"/>
    <w:rsid w:val="00DA6F5D"/>
    <w:rsid w:val="00DB0357"/>
    <w:rsid w:val="00DB10F8"/>
    <w:rsid w:val="00DB25FB"/>
    <w:rsid w:val="00DB2B71"/>
    <w:rsid w:val="00DB58DB"/>
    <w:rsid w:val="00DB6CA5"/>
    <w:rsid w:val="00DB75F7"/>
    <w:rsid w:val="00DC03A6"/>
    <w:rsid w:val="00DC2D36"/>
    <w:rsid w:val="00DC7AC9"/>
    <w:rsid w:val="00DD1EB0"/>
    <w:rsid w:val="00DD3E14"/>
    <w:rsid w:val="00DE0436"/>
    <w:rsid w:val="00DE0C4C"/>
    <w:rsid w:val="00DE26E9"/>
    <w:rsid w:val="00DE49A3"/>
    <w:rsid w:val="00DE6560"/>
    <w:rsid w:val="00DF3E18"/>
    <w:rsid w:val="00E0091F"/>
    <w:rsid w:val="00E02609"/>
    <w:rsid w:val="00E02BE7"/>
    <w:rsid w:val="00E03A2A"/>
    <w:rsid w:val="00E074DF"/>
    <w:rsid w:val="00E108AD"/>
    <w:rsid w:val="00E2762B"/>
    <w:rsid w:val="00E31920"/>
    <w:rsid w:val="00E35B3C"/>
    <w:rsid w:val="00E37934"/>
    <w:rsid w:val="00E429B8"/>
    <w:rsid w:val="00E4482A"/>
    <w:rsid w:val="00E44DF5"/>
    <w:rsid w:val="00E5059A"/>
    <w:rsid w:val="00E538F0"/>
    <w:rsid w:val="00E559AB"/>
    <w:rsid w:val="00E60D91"/>
    <w:rsid w:val="00E6256F"/>
    <w:rsid w:val="00E71BB8"/>
    <w:rsid w:val="00E71D7B"/>
    <w:rsid w:val="00E73F0F"/>
    <w:rsid w:val="00E7621E"/>
    <w:rsid w:val="00E77FD3"/>
    <w:rsid w:val="00E85DFB"/>
    <w:rsid w:val="00E90425"/>
    <w:rsid w:val="00E91EEE"/>
    <w:rsid w:val="00E957AA"/>
    <w:rsid w:val="00E959A8"/>
    <w:rsid w:val="00EA0688"/>
    <w:rsid w:val="00EA0AA3"/>
    <w:rsid w:val="00EA2AFF"/>
    <w:rsid w:val="00EA6E93"/>
    <w:rsid w:val="00EA710C"/>
    <w:rsid w:val="00EB1681"/>
    <w:rsid w:val="00EB5EDB"/>
    <w:rsid w:val="00EB6070"/>
    <w:rsid w:val="00EC2589"/>
    <w:rsid w:val="00EC2BF1"/>
    <w:rsid w:val="00EC2C84"/>
    <w:rsid w:val="00EC5A49"/>
    <w:rsid w:val="00ED0F2F"/>
    <w:rsid w:val="00ED15FC"/>
    <w:rsid w:val="00ED360A"/>
    <w:rsid w:val="00ED4483"/>
    <w:rsid w:val="00EE04F8"/>
    <w:rsid w:val="00EE1CDC"/>
    <w:rsid w:val="00EE3791"/>
    <w:rsid w:val="00EE3CDB"/>
    <w:rsid w:val="00EE4919"/>
    <w:rsid w:val="00EF0605"/>
    <w:rsid w:val="00EF1807"/>
    <w:rsid w:val="00EF1D53"/>
    <w:rsid w:val="00EF221D"/>
    <w:rsid w:val="00EF2959"/>
    <w:rsid w:val="00EF29A4"/>
    <w:rsid w:val="00EF2E3A"/>
    <w:rsid w:val="00F00F71"/>
    <w:rsid w:val="00F0562E"/>
    <w:rsid w:val="00F056A8"/>
    <w:rsid w:val="00F0661A"/>
    <w:rsid w:val="00F07750"/>
    <w:rsid w:val="00F13256"/>
    <w:rsid w:val="00F15D75"/>
    <w:rsid w:val="00F1716D"/>
    <w:rsid w:val="00F17E68"/>
    <w:rsid w:val="00F24480"/>
    <w:rsid w:val="00F25ECC"/>
    <w:rsid w:val="00F30A7C"/>
    <w:rsid w:val="00F32923"/>
    <w:rsid w:val="00F35E81"/>
    <w:rsid w:val="00F4233F"/>
    <w:rsid w:val="00F45C35"/>
    <w:rsid w:val="00F52283"/>
    <w:rsid w:val="00F528D9"/>
    <w:rsid w:val="00F54031"/>
    <w:rsid w:val="00F55371"/>
    <w:rsid w:val="00F55BA7"/>
    <w:rsid w:val="00F57B3D"/>
    <w:rsid w:val="00F641DA"/>
    <w:rsid w:val="00F6599D"/>
    <w:rsid w:val="00F7155A"/>
    <w:rsid w:val="00F72936"/>
    <w:rsid w:val="00F76F4B"/>
    <w:rsid w:val="00F76FF2"/>
    <w:rsid w:val="00F77A4D"/>
    <w:rsid w:val="00F8216D"/>
    <w:rsid w:val="00F82511"/>
    <w:rsid w:val="00F904CF"/>
    <w:rsid w:val="00F93C98"/>
    <w:rsid w:val="00F94D1E"/>
    <w:rsid w:val="00F96944"/>
    <w:rsid w:val="00FB07A1"/>
    <w:rsid w:val="00FB23CF"/>
    <w:rsid w:val="00FB2FA0"/>
    <w:rsid w:val="00FB3424"/>
    <w:rsid w:val="00FB3EAE"/>
    <w:rsid w:val="00FC37C8"/>
    <w:rsid w:val="00FD0DFB"/>
    <w:rsid w:val="00FE0C5C"/>
    <w:rsid w:val="00FE3BC6"/>
    <w:rsid w:val="00FE3E89"/>
    <w:rsid w:val="00FE4A9D"/>
    <w:rsid w:val="00FE5B5F"/>
    <w:rsid w:val="00FF2600"/>
    <w:rsid w:val="00FF28F3"/>
    <w:rsid w:val="00FF67F0"/>
    <w:rsid w:val="00FF7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573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4573EB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Vitalie</dc:creator>
  <cp:lastModifiedBy>Vitalie</cp:lastModifiedBy>
  <cp:revision>1</cp:revision>
  <dcterms:created xsi:type="dcterms:W3CDTF">2014-08-22T14:41:00Z</dcterms:created>
  <dcterms:modified xsi:type="dcterms:W3CDTF">2014-08-22T14:45:00Z</dcterms:modified>
</cp:coreProperties>
</file>